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FB8F5" w14:textId="7BFF8816" w:rsidR="00407FEA" w:rsidRPr="00705102" w:rsidRDefault="00C0722D" w:rsidP="00AE22DE">
      <w:pPr>
        <w:ind w:left="-567"/>
      </w:pPr>
      <w:r w:rsidRPr="00705102">
        <w:rPr>
          <w:noProof/>
          <w:sz w:val="16"/>
        </w:rPr>
        <w:drawing>
          <wp:inline distT="0" distB="0" distL="0" distR="0" wp14:anchorId="43DFBF9F" wp14:editId="43DFBFA0">
            <wp:extent cx="5476875" cy="2209800"/>
            <wp:effectExtent l="19050" t="0" r="952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476875" cy="2209800"/>
                    </a:xfrm>
                    <a:prstGeom prst="rect">
                      <a:avLst/>
                    </a:prstGeom>
                    <a:noFill/>
                    <a:ln w="9525">
                      <a:noFill/>
                      <a:miter lim="800000"/>
                      <a:headEnd/>
                      <a:tailEnd/>
                    </a:ln>
                  </pic:spPr>
                </pic:pic>
              </a:graphicData>
            </a:graphic>
          </wp:inline>
        </w:drawing>
      </w:r>
    </w:p>
    <w:p w14:paraId="43DFB8F6" w14:textId="77777777" w:rsidR="00407FEA" w:rsidRPr="00705102" w:rsidRDefault="00407FEA" w:rsidP="00407FEA"/>
    <w:p w14:paraId="43DFB8F7" w14:textId="77777777" w:rsidR="00407FEA" w:rsidRPr="00705102" w:rsidRDefault="00407FEA" w:rsidP="00407FEA"/>
    <w:p w14:paraId="43DFB8F8" w14:textId="77777777" w:rsidR="00407FEA" w:rsidRPr="00705102" w:rsidRDefault="00407FEA" w:rsidP="00407FEA"/>
    <w:p w14:paraId="43DFB8F9" w14:textId="77777777" w:rsidR="00407FEA" w:rsidRPr="00705102" w:rsidRDefault="00407FEA" w:rsidP="00407FEA"/>
    <w:p w14:paraId="43DFB8FA" w14:textId="77777777" w:rsidR="00870D30" w:rsidRPr="00705102" w:rsidRDefault="00A2744F" w:rsidP="00AE22DE">
      <w:pPr>
        <w:pStyle w:val="Voorwerk2"/>
        <w:keepNext w:val="0"/>
        <w:keepLines w:val="0"/>
        <w:numPr>
          <w:ilvl w:val="0"/>
          <w:numId w:val="0"/>
        </w:numPr>
        <w:spacing w:before="0" w:after="0"/>
        <w:rPr>
          <w:rFonts w:ascii="Arial" w:hAnsi="Arial"/>
        </w:rPr>
      </w:pPr>
      <w:r w:rsidRPr="00705102">
        <w:rPr>
          <w:rFonts w:ascii="Arial" w:hAnsi="Arial"/>
        </w:rPr>
        <w:t xml:space="preserve"> </w:t>
      </w:r>
    </w:p>
    <w:p w14:paraId="7E098739" w14:textId="67578B7D" w:rsidR="003D50BB" w:rsidRPr="00705102" w:rsidRDefault="003D50BB" w:rsidP="003D50BB">
      <w:pPr>
        <w:pStyle w:val="Plattetekst2"/>
        <w:jc w:val="center"/>
        <w:rPr>
          <w:caps/>
          <w:sz w:val="48"/>
        </w:rPr>
      </w:pPr>
    </w:p>
    <w:p w14:paraId="248F2662" w14:textId="22C04DA1" w:rsidR="0047349F" w:rsidRPr="00705102" w:rsidRDefault="0047349F" w:rsidP="003D50BB">
      <w:pPr>
        <w:pStyle w:val="Plattetekst2"/>
        <w:jc w:val="center"/>
        <w:rPr>
          <w:caps/>
          <w:sz w:val="48"/>
        </w:rPr>
      </w:pPr>
    </w:p>
    <w:p w14:paraId="466ECCAA" w14:textId="77777777" w:rsidR="0047349F" w:rsidRPr="00705102" w:rsidRDefault="0047349F" w:rsidP="003D50BB">
      <w:pPr>
        <w:pStyle w:val="Plattetekst2"/>
        <w:jc w:val="center"/>
        <w:rPr>
          <w:caps/>
          <w:sz w:val="48"/>
        </w:rPr>
      </w:pPr>
    </w:p>
    <w:p w14:paraId="43DFB8FC" w14:textId="77777777" w:rsidR="00870D30" w:rsidRPr="00705102" w:rsidRDefault="00870D30">
      <w:pPr>
        <w:pStyle w:val="Plattetekst2"/>
        <w:jc w:val="center"/>
        <w:rPr>
          <w:caps/>
          <w:sz w:val="48"/>
        </w:rPr>
      </w:pPr>
    </w:p>
    <w:p w14:paraId="1890D0E1" w14:textId="391CE689" w:rsidR="0047349F" w:rsidRPr="00705102" w:rsidRDefault="0047349F" w:rsidP="003D50BB">
      <w:pPr>
        <w:pStyle w:val="Plattetekst2"/>
        <w:jc w:val="center"/>
        <w:rPr>
          <w:caps/>
          <w:sz w:val="48"/>
        </w:rPr>
      </w:pPr>
      <w:r w:rsidRPr="00705102">
        <w:rPr>
          <w:caps/>
          <w:sz w:val="48"/>
        </w:rPr>
        <w:t xml:space="preserve">BIJLAGE </w:t>
      </w:r>
      <w:r w:rsidR="00216D92">
        <w:rPr>
          <w:caps/>
          <w:sz w:val="48"/>
        </w:rPr>
        <w:t>5</w:t>
      </w:r>
      <w:r w:rsidR="00E70C70">
        <w:rPr>
          <w:caps/>
          <w:sz w:val="48"/>
        </w:rPr>
        <w:t>B</w:t>
      </w:r>
    </w:p>
    <w:p w14:paraId="4406A7E5" w14:textId="331631E8" w:rsidR="003D50BB" w:rsidRPr="00705102" w:rsidRDefault="00E70C70" w:rsidP="003D50BB">
      <w:pPr>
        <w:pStyle w:val="Plattetekst2"/>
        <w:jc w:val="center"/>
        <w:rPr>
          <w:caps/>
          <w:sz w:val="48"/>
        </w:rPr>
      </w:pPr>
      <w:r>
        <w:rPr>
          <w:caps/>
          <w:sz w:val="48"/>
        </w:rPr>
        <w:t>Richtlijnen productdemo</w:t>
      </w:r>
      <w:r w:rsidR="003C5845" w:rsidRPr="00705102">
        <w:rPr>
          <w:caps/>
          <w:sz w:val="48"/>
        </w:rPr>
        <w:t xml:space="preserve"> Waarderingsapplicatie</w:t>
      </w:r>
    </w:p>
    <w:p w14:paraId="43DFB900" w14:textId="77777777" w:rsidR="005D2E32" w:rsidRPr="00705102" w:rsidRDefault="005D2E32">
      <w:pPr>
        <w:pStyle w:val="Plattetekst2"/>
        <w:jc w:val="center"/>
        <w:rPr>
          <w:sz w:val="36"/>
        </w:rPr>
      </w:pPr>
    </w:p>
    <w:p w14:paraId="43DFB901" w14:textId="77777777" w:rsidR="00870D30" w:rsidRPr="00705102" w:rsidRDefault="00950AE7">
      <w:pPr>
        <w:pStyle w:val="Plattetekst2"/>
        <w:jc w:val="center"/>
        <w:rPr>
          <w:sz w:val="36"/>
        </w:rPr>
      </w:pPr>
      <w:r w:rsidRPr="00705102">
        <w:rPr>
          <w:sz w:val="36"/>
        </w:rPr>
        <w:t>Gemeente</w:t>
      </w:r>
      <w:r w:rsidR="00920E16" w:rsidRPr="00705102">
        <w:rPr>
          <w:sz w:val="36"/>
        </w:rPr>
        <w:t xml:space="preserve"> </w:t>
      </w:r>
      <w:r w:rsidR="00870D30" w:rsidRPr="00705102">
        <w:rPr>
          <w:sz w:val="36"/>
        </w:rPr>
        <w:t>Zoetermeer</w:t>
      </w:r>
    </w:p>
    <w:p w14:paraId="43DFB902" w14:textId="77777777" w:rsidR="00870D30" w:rsidRPr="00705102" w:rsidRDefault="00870D30">
      <w:pPr>
        <w:pStyle w:val="Plattetekst2"/>
        <w:jc w:val="both"/>
      </w:pPr>
    </w:p>
    <w:p w14:paraId="43DFB903" w14:textId="77777777" w:rsidR="00870D30" w:rsidRPr="00705102" w:rsidRDefault="00870D30">
      <w:pPr>
        <w:pStyle w:val="Plattetekst2"/>
        <w:jc w:val="both"/>
      </w:pPr>
    </w:p>
    <w:p w14:paraId="71CEDDE6" w14:textId="64945937" w:rsidR="00760B32" w:rsidRPr="00705102" w:rsidRDefault="00760B32">
      <w:pPr>
        <w:jc w:val="both"/>
        <w:rPr>
          <w:b/>
        </w:rPr>
      </w:pPr>
    </w:p>
    <w:p w14:paraId="6DE68A04" w14:textId="77777777" w:rsidR="00760B32" w:rsidRPr="00705102" w:rsidRDefault="00760B32">
      <w:pPr>
        <w:jc w:val="both"/>
        <w:rPr>
          <w:b/>
        </w:rPr>
      </w:pPr>
    </w:p>
    <w:p w14:paraId="395F0E81" w14:textId="77777777" w:rsidR="008452BC" w:rsidRDefault="008452BC" w:rsidP="00CE5A92">
      <w:pPr>
        <w:jc w:val="both"/>
        <w:rPr>
          <w:sz w:val="16"/>
          <w:szCs w:val="16"/>
        </w:rPr>
      </w:pPr>
    </w:p>
    <w:p w14:paraId="1051556F" w14:textId="3AE90B5B" w:rsidR="00CE5A92" w:rsidRPr="008452BC" w:rsidRDefault="00CE5A92" w:rsidP="00CE5A92">
      <w:pPr>
        <w:jc w:val="both"/>
        <w:rPr>
          <w:sz w:val="16"/>
          <w:szCs w:val="16"/>
        </w:rPr>
      </w:pPr>
      <w:r w:rsidRPr="008452BC">
        <w:rPr>
          <w:sz w:val="16"/>
          <w:szCs w:val="16"/>
        </w:rPr>
        <w:t xml:space="preserve">Versie: </w:t>
      </w:r>
      <w:r w:rsidR="008452BC" w:rsidRPr="008452BC">
        <w:rPr>
          <w:sz w:val="16"/>
          <w:szCs w:val="16"/>
        </w:rPr>
        <w:t>1.0</w:t>
      </w:r>
    </w:p>
    <w:p w14:paraId="1B4742A4" w14:textId="3278F9B3" w:rsidR="00CE5A92" w:rsidRPr="001A478A" w:rsidRDefault="00CE5A92" w:rsidP="00CE5A92">
      <w:pPr>
        <w:jc w:val="both"/>
        <w:rPr>
          <w:sz w:val="16"/>
          <w:szCs w:val="16"/>
        </w:rPr>
      </w:pPr>
      <w:r w:rsidRPr="008452BC">
        <w:rPr>
          <w:sz w:val="16"/>
          <w:szCs w:val="16"/>
        </w:rPr>
        <w:t xml:space="preserve">Datum: </w:t>
      </w:r>
      <w:r w:rsidR="008452BC" w:rsidRPr="008452BC">
        <w:rPr>
          <w:sz w:val="16"/>
          <w:szCs w:val="16"/>
        </w:rPr>
        <w:t>14.03</w:t>
      </w:r>
      <w:r w:rsidRPr="008452BC">
        <w:rPr>
          <w:sz w:val="16"/>
          <w:szCs w:val="16"/>
        </w:rPr>
        <w:t>.2022</w:t>
      </w:r>
    </w:p>
    <w:p w14:paraId="43DFB909" w14:textId="77777777" w:rsidR="00870D30" w:rsidRPr="001A478A" w:rsidRDefault="00870D30">
      <w:pPr>
        <w:jc w:val="both"/>
        <w:rPr>
          <w:sz w:val="16"/>
          <w:szCs w:val="16"/>
        </w:rPr>
      </w:pPr>
    </w:p>
    <w:p w14:paraId="43DFB90F" w14:textId="77777777" w:rsidR="0040500B" w:rsidRPr="00705102" w:rsidRDefault="0040500B" w:rsidP="0040500B">
      <w:pPr>
        <w:jc w:val="both"/>
        <w:rPr>
          <w:sz w:val="16"/>
          <w:szCs w:val="16"/>
        </w:rPr>
      </w:pPr>
      <w:r w:rsidRPr="00705102">
        <w:rPr>
          <w:sz w:val="16"/>
          <w:szCs w:val="16"/>
        </w:rPr>
        <w:t>Auteursrecht</w:t>
      </w:r>
    </w:p>
    <w:p w14:paraId="7A1A78AC" w14:textId="31F7B1EC" w:rsidR="00760B32" w:rsidRPr="00705102" w:rsidRDefault="0040500B" w:rsidP="001A478A">
      <w:pPr>
        <w:jc w:val="both"/>
        <w:rPr>
          <w:b/>
          <w:sz w:val="32"/>
          <w:szCs w:val="32"/>
        </w:rPr>
      </w:pPr>
      <w:r w:rsidRPr="00705102">
        <w:rPr>
          <w:sz w:val="16"/>
        </w:rPr>
        <w:t>Alle rechten voorbehouden aan de gemeente Zoetermeer.</w:t>
      </w:r>
      <w:r w:rsidR="00760B32" w:rsidRPr="00705102">
        <w:rPr>
          <w:b/>
          <w:sz w:val="32"/>
          <w:szCs w:val="32"/>
        </w:rPr>
        <w:br w:type="page"/>
      </w:r>
    </w:p>
    <w:p w14:paraId="43DFB93B" w14:textId="2823A26A" w:rsidR="006A23F0" w:rsidRPr="00705102" w:rsidRDefault="00D27ADB" w:rsidP="00D73729">
      <w:pPr>
        <w:pStyle w:val="Kop10"/>
        <w:numPr>
          <w:ilvl w:val="0"/>
          <w:numId w:val="0"/>
        </w:numPr>
        <w:ind w:left="432" w:hanging="432"/>
      </w:pPr>
      <w:bookmarkStart w:id="0" w:name="_Toc97721041"/>
      <w:r w:rsidRPr="00705102">
        <w:lastRenderedPageBreak/>
        <w:t>I</w:t>
      </w:r>
      <w:r w:rsidR="005F29E7" w:rsidRPr="00705102">
        <w:t>nhoudsopgave</w:t>
      </w:r>
      <w:bookmarkEnd w:id="0"/>
    </w:p>
    <w:p w14:paraId="3D9CDB41" w14:textId="209D5282" w:rsidR="0020245C" w:rsidRDefault="0020245C">
      <w:pPr>
        <w:pStyle w:val="Inhopg1"/>
        <w:rPr>
          <w:rFonts w:asciiTheme="minorHAnsi" w:eastAsiaTheme="minorEastAsia" w:hAnsiTheme="minorHAnsi" w:cstheme="minorBidi"/>
          <w:b w:val="0"/>
          <w:sz w:val="24"/>
          <w:szCs w:val="24"/>
        </w:rPr>
      </w:pPr>
      <w:r>
        <w:rPr>
          <w:highlight w:val="green"/>
        </w:rPr>
        <w:fldChar w:fldCharType="begin"/>
      </w:r>
      <w:r>
        <w:rPr>
          <w:highlight w:val="green"/>
        </w:rPr>
        <w:instrText xml:space="preserve"> TOC \o "1-3" \h \z \u </w:instrText>
      </w:r>
      <w:r>
        <w:rPr>
          <w:highlight w:val="green"/>
        </w:rPr>
        <w:fldChar w:fldCharType="separate"/>
      </w:r>
      <w:hyperlink w:anchor="_Toc97721041" w:history="1">
        <w:r w:rsidRPr="00977CCE">
          <w:rPr>
            <w:rStyle w:val="Hyperlink"/>
          </w:rPr>
          <w:t>Inhoudsopgave</w:t>
        </w:r>
        <w:r>
          <w:rPr>
            <w:webHidden/>
          </w:rPr>
          <w:tab/>
        </w:r>
        <w:r>
          <w:rPr>
            <w:webHidden/>
          </w:rPr>
          <w:fldChar w:fldCharType="begin"/>
        </w:r>
        <w:r>
          <w:rPr>
            <w:webHidden/>
          </w:rPr>
          <w:instrText xml:space="preserve"> PAGEREF _Toc97721041 \h </w:instrText>
        </w:r>
        <w:r>
          <w:rPr>
            <w:webHidden/>
          </w:rPr>
        </w:r>
        <w:r>
          <w:rPr>
            <w:webHidden/>
          </w:rPr>
          <w:fldChar w:fldCharType="separate"/>
        </w:r>
        <w:r>
          <w:rPr>
            <w:webHidden/>
          </w:rPr>
          <w:t>1</w:t>
        </w:r>
        <w:r>
          <w:rPr>
            <w:webHidden/>
          </w:rPr>
          <w:fldChar w:fldCharType="end"/>
        </w:r>
      </w:hyperlink>
    </w:p>
    <w:p w14:paraId="459416B8" w14:textId="31F0E251" w:rsidR="0020245C" w:rsidRDefault="00EE6A97">
      <w:pPr>
        <w:pStyle w:val="Inhopg1"/>
        <w:tabs>
          <w:tab w:val="left" w:pos="600"/>
        </w:tabs>
        <w:rPr>
          <w:rFonts w:asciiTheme="minorHAnsi" w:eastAsiaTheme="minorEastAsia" w:hAnsiTheme="minorHAnsi" w:cstheme="minorBidi"/>
          <w:b w:val="0"/>
          <w:sz w:val="24"/>
          <w:szCs w:val="24"/>
        </w:rPr>
      </w:pPr>
      <w:hyperlink w:anchor="_Toc97721042" w:history="1">
        <w:r w:rsidR="0020245C" w:rsidRPr="00977CCE">
          <w:rPr>
            <w:rStyle w:val="Hyperlink"/>
          </w:rPr>
          <w:t>1</w:t>
        </w:r>
        <w:r w:rsidR="0020245C">
          <w:rPr>
            <w:rFonts w:asciiTheme="minorHAnsi" w:eastAsiaTheme="minorEastAsia" w:hAnsiTheme="minorHAnsi" w:cstheme="minorBidi"/>
            <w:b w:val="0"/>
            <w:sz w:val="24"/>
            <w:szCs w:val="24"/>
          </w:rPr>
          <w:tab/>
        </w:r>
        <w:r w:rsidR="0020245C" w:rsidRPr="00977CCE">
          <w:rPr>
            <w:rStyle w:val="Hyperlink"/>
          </w:rPr>
          <w:t>Inleiding</w:t>
        </w:r>
        <w:r w:rsidR="0020245C">
          <w:rPr>
            <w:webHidden/>
          </w:rPr>
          <w:tab/>
        </w:r>
        <w:r w:rsidR="0020245C">
          <w:rPr>
            <w:webHidden/>
          </w:rPr>
          <w:fldChar w:fldCharType="begin"/>
        </w:r>
        <w:r w:rsidR="0020245C">
          <w:rPr>
            <w:webHidden/>
          </w:rPr>
          <w:instrText xml:space="preserve"> PAGEREF _Toc97721042 \h </w:instrText>
        </w:r>
        <w:r w:rsidR="0020245C">
          <w:rPr>
            <w:webHidden/>
          </w:rPr>
        </w:r>
        <w:r w:rsidR="0020245C">
          <w:rPr>
            <w:webHidden/>
          </w:rPr>
          <w:fldChar w:fldCharType="separate"/>
        </w:r>
        <w:r w:rsidR="0020245C">
          <w:rPr>
            <w:webHidden/>
          </w:rPr>
          <w:t>2</w:t>
        </w:r>
        <w:r w:rsidR="0020245C">
          <w:rPr>
            <w:webHidden/>
          </w:rPr>
          <w:fldChar w:fldCharType="end"/>
        </w:r>
      </w:hyperlink>
    </w:p>
    <w:p w14:paraId="5D385CF8" w14:textId="5A95E2DC" w:rsidR="0020245C" w:rsidRDefault="00EE6A97">
      <w:pPr>
        <w:pStyle w:val="Inhopg2"/>
        <w:rPr>
          <w:rFonts w:asciiTheme="minorHAnsi" w:eastAsiaTheme="minorEastAsia" w:hAnsiTheme="minorHAnsi" w:cstheme="minorBidi"/>
          <w:noProof/>
          <w:sz w:val="24"/>
          <w:szCs w:val="24"/>
        </w:rPr>
      </w:pPr>
      <w:hyperlink w:anchor="_Toc97721043" w:history="1">
        <w:r w:rsidR="0020245C" w:rsidRPr="00977CCE">
          <w:rPr>
            <w:rStyle w:val="Hyperlink"/>
            <w:noProof/>
          </w:rPr>
          <w:t>1.1</w:t>
        </w:r>
        <w:r w:rsidR="0020245C">
          <w:rPr>
            <w:rFonts w:asciiTheme="minorHAnsi" w:eastAsiaTheme="minorEastAsia" w:hAnsiTheme="minorHAnsi" w:cstheme="minorBidi"/>
            <w:noProof/>
            <w:sz w:val="24"/>
            <w:szCs w:val="24"/>
          </w:rPr>
          <w:tab/>
        </w:r>
        <w:r w:rsidR="0020245C" w:rsidRPr="00977CCE">
          <w:rPr>
            <w:rStyle w:val="Hyperlink"/>
            <w:noProof/>
          </w:rPr>
          <w:t>Gebruiksvriendelijkheid</w:t>
        </w:r>
        <w:r w:rsidR="0020245C">
          <w:rPr>
            <w:noProof/>
            <w:webHidden/>
          </w:rPr>
          <w:tab/>
        </w:r>
        <w:r w:rsidR="0020245C">
          <w:rPr>
            <w:noProof/>
            <w:webHidden/>
          </w:rPr>
          <w:fldChar w:fldCharType="begin"/>
        </w:r>
        <w:r w:rsidR="0020245C">
          <w:rPr>
            <w:noProof/>
            <w:webHidden/>
          </w:rPr>
          <w:instrText xml:space="preserve"> PAGEREF _Toc97721043 \h </w:instrText>
        </w:r>
        <w:r w:rsidR="0020245C">
          <w:rPr>
            <w:noProof/>
            <w:webHidden/>
          </w:rPr>
        </w:r>
        <w:r w:rsidR="0020245C">
          <w:rPr>
            <w:noProof/>
            <w:webHidden/>
          </w:rPr>
          <w:fldChar w:fldCharType="separate"/>
        </w:r>
        <w:r w:rsidR="0020245C">
          <w:rPr>
            <w:noProof/>
            <w:webHidden/>
          </w:rPr>
          <w:t>2</w:t>
        </w:r>
        <w:r w:rsidR="0020245C">
          <w:rPr>
            <w:noProof/>
            <w:webHidden/>
          </w:rPr>
          <w:fldChar w:fldCharType="end"/>
        </w:r>
      </w:hyperlink>
    </w:p>
    <w:p w14:paraId="565384E9" w14:textId="04866649" w:rsidR="0020245C" w:rsidRDefault="00EE6A97">
      <w:pPr>
        <w:pStyle w:val="Inhopg2"/>
        <w:rPr>
          <w:rFonts w:asciiTheme="minorHAnsi" w:eastAsiaTheme="minorEastAsia" w:hAnsiTheme="minorHAnsi" w:cstheme="minorBidi"/>
          <w:noProof/>
          <w:sz w:val="24"/>
          <w:szCs w:val="24"/>
        </w:rPr>
      </w:pPr>
      <w:hyperlink w:anchor="_Toc97721044" w:history="1">
        <w:r w:rsidR="0020245C" w:rsidRPr="00977CCE">
          <w:rPr>
            <w:rStyle w:val="Hyperlink"/>
            <w:noProof/>
          </w:rPr>
          <w:t>1.2</w:t>
        </w:r>
        <w:r w:rsidR="0020245C">
          <w:rPr>
            <w:rFonts w:asciiTheme="minorHAnsi" w:eastAsiaTheme="minorEastAsia" w:hAnsiTheme="minorHAnsi" w:cstheme="minorBidi"/>
            <w:noProof/>
            <w:sz w:val="24"/>
            <w:szCs w:val="24"/>
          </w:rPr>
          <w:tab/>
        </w:r>
        <w:r w:rsidR="0020245C" w:rsidRPr="00977CCE">
          <w:rPr>
            <w:rStyle w:val="Hyperlink"/>
            <w:noProof/>
          </w:rPr>
          <w:t>Datum, tijd en locatie</w:t>
        </w:r>
        <w:r w:rsidR="0020245C">
          <w:rPr>
            <w:noProof/>
            <w:webHidden/>
          </w:rPr>
          <w:tab/>
        </w:r>
        <w:r w:rsidR="0020245C">
          <w:rPr>
            <w:noProof/>
            <w:webHidden/>
          </w:rPr>
          <w:fldChar w:fldCharType="begin"/>
        </w:r>
        <w:r w:rsidR="0020245C">
          <w:rPr>
            <w:noProof/>
            <w:webHidden/>
          </w:rPr>
          <w:instrText xml:space="preserve"> PAGEREF _Toc97721044 \h </w:instrText>
        </w:r>
        <w:r w:rsidR="0020245C">
          <w:rPr>
            <w:noProof/>
            <w:webHidden/>
          </w:rPr>
        </w:r>
        <w:r w:rsidR="0020245C">
          <w:rPr>
            <w:noProof/>
            <w:webHidden/>
          </w:rPr>
          <w:fldChar w:fldCharType="separate"/>
        </w:r>
        <w:r w:rsidR="0020245C">
          <w:rPr>
            <w:noProof/>
            <w:webHidden/>
          </w:rPr>
          <w:t>2</w:t>
        </w:r>
        <w:r w:rsidR="0020245C">
          <w:rPr>
            <w:noProof/>
            <w:webHidden/>
          </w:rPr>
          <w:fldChar w:fldCharType="end"/>
        </w:r>
      </w:hyperlink>
    </w:p>
    <w:p w14:paraId="5D1ED149" w14:textId="0EB71C78" w:rsidR="0020245C" w:rsidRDefault="00EE6A97">
      <w:pPr>
        <w:pStyle w:val="Inhopg2"/>
        <w:rPr>
          <w:rFonts w:asciiTheme="minorHAnsi" w:eastAsiaTheme="minorEastAsia" w:hAnsiTheme="minorHAnsi" w:cstheme="minorBidi"/>
          <w:noProof/>
          <w:sz w:val="24"/>
          <w:szCs w:val="24"/>
        </w:rPr>
      </w:pPr>
      <w:hyperlink w:anchor="_Toc97721045" w:history="1">
        <w:r w:rsidR="0020245C" w:rsidRPr="00977CCE">
          <w:rPr>
            <w:rStyle w:val="Hyperlink"/>
            <w:noProof/>
          </w:rPr>
          <w:t>1.3</w:t>
        </w:r>
        <w:r w:rsidR="0020245C">
          <w:rPr>
            <w:rFonts w:asciiTheme="minorHAnsi" w:eastAsiaTheme="minorEastAsia" w:hAnsiTheme="minorHAnsi" w:cstheme="minorBidi"/>
            <w:noProof/>
            <w:sz w:val="24"/>
            <w:szCs w:val="24"/>
          </w:rPr>
          <w:tab/>
        </w:r>
        <w:r w:rsidR="0020245C" w:rsidRPr="00977CCE">
          <w:rPr>
            <w:rStyle w:val="Hyperlink"/>
            <w:noProof/>
          </w:rPr>
          <w:t>Procedure</w:t>
        </w:r>
        <w:r w:rsidR="0020245C">
          <w:rPr>
            <w:noProof/>
            <w:webHidden/>
          </w:rPr>
          <w:tab/>
        </w:r>
        <w:r w:rsidR="0020245C">
          <w:rPr>
            <w:noProof/>
            <w:webHidden/>
          </w:rPr>
          <w:fldChar w:fldCharType="begin"/>
        </w:r>
        <w:r w:rsidR="0020245C">
          <w:rPr>
            <w:noProof/>
            <w:webHidden/>
          </w:rPr>
          <w:instrText xml:space="preserve"> PAGEREF _Toc97721045 \h </w:instrText>
        </w:r>
        <w:r w:rsidR="0020245C">
          <w:rPr>
            <w:noProof/>
            <w:webHidden/>
          </w:rPr>
        </w:r>
        <w:r w:rsidR="0020245C">
          <w:rPr>
            <w:noProof/>
            <w:webHidden/>
          </w:rPr>
          <w:fldChar w:fldCharType="separate"/>
        </w:r>
        <w:r w:rsidR="0020245C">
          <w:rPr>
            <w:noProof/>
            <w:webHidden/>
          </w:rPr>
          <w:t>2</w:t>
        </w:r>
        <w:r w:rsidR="0020245C">
          <w:rPr>
            <w:noProof/>
            <w:webHidden/>
          </w:rPr>
          <w:fldChar w:fldCharType="end"/>
        </w:r>
      </w:hyperlink>
    </w:p>
    <w:p w14:paraId="024FB3EA" w14:textId="3D323DAA" w:rsidR="0020245C" w:rsidRDefault="00EE6A97">
      <w:pPr>
        <w:pStyle w:val="Inhopg2"/>
        <w:rPr>
          <w:rFonts w:asciiTheme="minorHAnsi" w:eastAsiaTheme="minorEastAsia" w:hAnsiTheme="minorHAnsi" w:cstheme="minorBidi"/>
          <w:noProof/>
          <w:sz w:val="24"/>
          <w:szCs w:val="24"/>
        </w:rPr>
      </w:pPr>
      <w:hyperlink w:anchor="_Toc97721046" w:history="1">
        <w:r w:rsidR="0020245C" w:rsidRPr="00977CCE">
          <w:rPr>
            <w:rStyle w:val="Hyperlink"/>
            <w:noProof/>
          </w:rPr>
          <w:t>1.4</w:t>
        </w:r>
        <w:r w:rsidR="0020245C">
          <w:rPr>
            <w:rFonts w:asciiTheme="minorHAnsi" w:eastAsiaTheme="minorEastAsia" w:hAnsiTheme="minorHAnsi" w:cstheme="minorBidi"/>
            <w:noProof/>
            <w:sz w:val="24"/>
            <w:szCs w:val="24"/>
          </w:rPr>
          <w:tab/>
        </w:r>
        <w:r w:rsidR="0020245C" w:rsidRPr="00977CCE">
          <w:rPr>
            <w:rStyle w:val="Hyperlink"/>
            <w:noProof/>
          </w:rPr>
          <w:t>Beoordeling</w:t>
        </w:r>
        <w:r w:rsidR="0020245C">
          <w:rPr>
            <w:noProof/>
            <w:webHidden/>
          </w:rPr>
          <w:tab/>
        </w:r>
        <w:r w:rsidR="0020245C">
          <w:rPr>
            <w:noProof/>
            <w:webHidden/>
          </w:rPr>
          <w:fldChar w:fldCharType="begin"/>
        </w:r>
        <w:r w:rsidR="0020245C">
          <w:rPr>
            <w:noProof/>
            <w:webHidden/>
          </w:rPr>
          <w:instrText xml:space="preserve"> PAGEREF _Toc97721046 \h </w:instrText>
        </w:r>
        <w:r w:rsidR="0020245C">
          <w:rPr>
            <w:noProof/>
            <w:webHidden/>
          </w:rPr>
        </w:r>
        <w:r w:rsidR="0020245C">
          <w:rPr>
            <w:noProof/>
            <w:webHidden/>
          </w:rPr>
          <w:fldChar w:fldCharType="separate"/>
        </w:r>
        <w:r w:rsidR="0020245C">
          <w:rPr>
            <w:noProof/>
            <w:webHidden/>
          </w:rPr>
          <w:t>3</w:t>
        </w:r>
        <w:r w:rsidR="0020245C">
          <w:rPr>
            <w:noProof/>
            <w:webHidden/>
          </w:rPr>
          <w:fldChar w:fldCharType="end"/>
        </w:r>
      </w:hyperlink>
    </w:p>
    <w:p w14:paraId="46B5DC0B" w14:textId="5391FCCD" w:rsidR="0020245C" w:rsidRDefault="00EE6A97">
      <w:pPr>
        <w:pStyle w:val="Inhopg1"/>
        <w:tabs>
          <w:tab w:val="left" w:pos="600"/>
        </w:tabs>
        <w:rPr>
          <w:rFonts w:asciiTheme="minorHAnsi" w:eastAsiaTheme="minorEastAsia" w:hAnsiTheme="minorHAnsi" w:cstheme="minorBidi"/>
          <w:b w:val="0"/>
          <w:sz w:val="24"/>
          <w:szCs w:val="24"/>
        </w:rPr>
      </w:pPr>
      <w:hyperlink w:anchor="_Toc97721047" w:history="1">
        <w:r w:rsidR="0020245C" w:rsidRPr="00977CCE">
          <w:rPr>
            <w:rStyle w:val="Hyperlink"/>
          </w:rPr>
          <w:t>2</w:t>
        </w:r>
        <w:r w:rsidR="0020245C">
          <w:rPr>
            <w:rFonts w:asciiTheme="minorHAnsi" w:eastAsiaTheme="minorEastAsia" w:hAnsiTheme="minorHAnsi" w:cstheme="minorBidi"/>
            <w:b w:val="0"/>
            <w:sz w:val="24"/>
            <w:szCs w:val="24"/>
          </w:rPr>
          <w:tab/>
        </w:r>
        <w:r w:rsidR="0020245C" w:rsidRPr="00977CCE">
          <w:rPr>
            <w:rStyle w:val="Hyperlink"/>
          </w:rPr>
          <w:t>Algemeen</w:t>
        </w:r>
        <w:r w:rsidR="0020245C">
          <w:rPr>
            <w:webHidden/>
          </w:rPr>
          <w:tab/>
        </w:r>
        <w:r w:rsidR="0020245C">
          <w:rPr>
            <w:webHidden/>
          </w:rPr>
          <w:fldChar w:fldCharType="begin"/>
        </w:r>
        <w:r w:rsidR="0020245C">
          <w:rPr>
            <w:webHidden/>
          </w:rPr>
          <w:instrText xml:space="preserve"> PAGEREF _Toc97721047 \h </w:instrText>
        </w:r>
        <w:r w:rsidR="0020245C">
          <w:rPr>
            <w:webHidden/>
          </w:rPr>
        </w:r>
        <w:r w:rsidR="0020245C">
          <w:rPr>
            <w:webHidden/>
          </w:rPr>
          <w:fldChar w:fldCharType="separate"/>
        </w:r>
        <w:r w:rsidR="0020245C">
          <w:rPr>
            <w:webHidden/>
          </w:rPr>
          <w:t>4</w:t>
        </w:r>
        <w:r w:rsidR="0020245C">
          <w:rPr>
            <w:webHidden/>
          </w:rPr>
          <w:fldChar w:fldCharType="end"/>
        </w:r>
      </w:hyperlink>
    </w:p>
    <w:p w14:paraId="49C76924" w14:textId="4461D112" w:rsidR="0020245C" w:rsidRDefault="00EE6A97">
      <w:pPr>
        <w:pStyle w:val="Inhopg2"/>
        <w:rPr>
          <w:rFonts w:asciiTheme="minorHAnsi" w:eastAsiaTheme="minorEastAsia" w:hAnsiTheme="minorHAnsi" w:cstheme="minorBidi"/>
          <w:noProof/>
          <w:sz w:val="24"/>
          <w:szCs w:val="24"/>
        </w:rPr>
      </w:pPr>
      <w:hyperlink w:anchor="_Toc97721048" w:history="1">
        <w:r w:rsidR="0020245C" w:rsidRPr="00977CCE">
          <w:rPr>
            <w:rStyle w:val="Hyperlink"/>
            <w:noProof/>
          </w:rPr>
          <w:t>2.1</w:t>
        </w:r>
        <w:r w:rsidR="0020245C">
          <w:rPr>
            <w:rFonts w:asciiTheme="minorHAnsi" w:eastAsiaTheme="minorEastAsia" w:hAnsiTheme="minorHAnsi" w:cstheme="minorBidi"/>
            <w:noProof/>
            <w:sz w:val="24"/>
            <w:szCs w:val="24"/>
          </w:rPr>
          <w:tab/>
        </w:r>
        <w:r w:rsidR="0020245C" w:rsidRPr="00977CCE">
          <w:rPr>
            <w:rStyle w:val="Hyperlink"/>
            <w:noProof/>
          </w:rPr>
          <w:t>Algemene werking van de applicatie</w:t>
        </w:r>
        <w:r w:rsidR="0020245C">
          <w:rPr>
            <w:noProof/>
            <w:webHidden/>
          </w:rPr>
          <w:tab/>
        </w:r>
        <w:r w:rsidR="0020245C">
          <w:rPr>
            <w:noProof/>
            <w:webHidden/>
          </w:rPr>
          <w:fldChar w:fldCharType="begin"/>
        </w:r>
        <w:r w:rsidR="0020245C">
          <w:rPr>
            <w:noProof/>
            <w:webHidden/>
          </w:rPr>
          <w:instrText xml:space="preserve"> PAGEREF _Toc97721048 \h </w:instrText>
        </w:r>
        <w:r w:rsidR="0020245C">
          <w:rPr>
            <w:noProof/>
            <w:webHidden/>
          </w:rPr>
        </w:r>
        <w:r w:rsidR="0020245C">
          <w:rPr>
            <w:noProof/>
            <w:webHidden/>
          </w:rPr>
          <w:fldChar w:fldCharType="separate"/>
        </w:r>
        <w:r w:rsidR="0020245C">
          <w:rPr>
            <w:noProof/>
            <w:webHidden/>
          </w:rPr>
          <w:t>4</w:t>
        </w:r>
        <w:r w:rsidR="0020245C">
          <w:rPr>
            <w:noProof/>
            <w:webHidden/>
          </w:rPr>
          <w:fldChar w:fldCharType="end"/>
        </w:r>
      </w:hyperlink>
    </w:p>
    <w:p w14:paraId="02195E14" w14:textId="4A0F31C3" w:rsidR="0020245C" w:rsidRDefault="00EE6A97">
      <w:pPr>
        <w:pStyle w:val="Inhopg2"/>
        <w:rPr>
          <w:rFonts w:asciiTheme="minorHAnsi" w:eastAsiaTheme="minorEastAsia" w:hAnsiTheme="minorHAnsi" w:cstheme="minorBidi"/>
          <w:noProof/>
          <w:sz w:val="24"/>
          <w:szCs w:val="24"/>
        </w:rPr>
      </w:pPr>
      <w:hyperlink w:anchor="_Toc97721049" w:history="1">
        <w:r w:rsidR="0020245C" w:rsidRPr="00977CCE">
          <w:rPr>
            <w:rStyle w:val="Hyperlink"/>
            <w:noProof/>
          </w:rPr>
          <w:t>2.2</w:t>
        </w:r>
        <w:r w:rsidR="0020245C">
          <w:rPr>
            <w:rFonts w:asciiTheme="minorHAnsi" w:eastAsiaTheme="minorEastAsia" w:hAnsiTheme="minorHAnsi" w:cstheme="minorBidi"/>
            <w:noProof/>
            <w:sz w:val="24"/>
            <w:szCs w:val="24"/>
          </w:rPr>
          <w:tab/>
        </w:r>
        <w:r w:rsidR="0020245C" w:rsidRPr="00977CCE">
          <w:rPr>
            <w:rStyle w:val="Hyperlink"/>
            <w:noProof/>
          </w:rPr>
          <w:t>Modellen, herwaardering en controles</w:t>
        </w:r>
        <w:r w:rsidR="0020245C">
          <w:rPr>
            <w:noProof/>
            <w:webHidden/>
          </w:rPr>
          <w:tab/>
        </w:r>
        <w:r w:rsidR="0020245C">
          <w:rPr>
            <w:noProof/>
            <w:webHidden/>
          </w:rPr>
          <w:fldChar w:fldCharType="begin"/>
        </w:r>
        <w:r w:rsidR="0020245C">
          <w:rPr>
            <w:noProof/>
            <w:webHidden/>
          </w:rPr>
          <w:instrText xml:space="preserve"> PAGEREF _Toc97721049 \h </w:instrText>
        </w:r>
        <w:r w:rsidR="0020245C">
          <w:rPr>
            <w:noProof/>
            <w:webHidden/>
          </w:rPr>
        </w:r>
        <w:r w:rsidR="0020245C">
          <w:rPr>
            <w:noProof/>
            <w:webHidden/>
          </w:rPr>
          <w:fldChar w:fldCharType="separate"/>
        </w:r>
        <w:r w:rsidR="0020245C">
          <w:rPr>
            <w:noProof/>
            <w:webHidden/>
          </w:rPr>
          <w:t>4</w:t>
        </w:r>
        <w:r w:rsidR="0020245C">
          <w:rPr>
            <w:noProof/>
            <w:webHidden/>
          </w:rPr>
          <w:fldChar w:fldCharType="end"/>
        </w:r>
      </w:hyperlink>
    </w:p>
    <w:p w14:paraId="223ACA22" w14:textId="381AB82B" w:rsidR="0020245C" w:rsidRDefault="00EE6A97">
      <w:pPr>
        <w:pStyle w:val="Inhopg2"/>
        <w:rPr>
          <w:rFonts w:asciiTheme="minorHAnsi" w:eastAsiaTheme="minorEastAsia" w:hAnsiTheme="minorHAnsi" w:cstheme="minorBidi"/>
          <w:noProof/>
          <w:sz w:val="24"/>
          <w:szCs w:val="24"/>
        </w:rPr>
      </w:pPr>
      <w:hyperlink w:anchor="_Toc97721050" w:history="1">
        <w:r w:rsidR="0020245C" w:rsidRPr="00977CCE">
          <w:rPr>
            <w:rStyle w:val="Hyperlink"/>
            <w:noProof/>
          </w:rPr>
          <w:t>2.3</w:t>
        </w:r>
        <w:r w:rsidR="0020245C">
          <w:rPr>
            <w:rFonts w:asciiTheme="minorHAnsi" w:eastAsiaTheme="minorEastAsia" w:hAnsiTheme="minorHAnsi" w:cstheme="minorBidi"/>
            <w:noProof/>
            <w:sz w:val="24"/>
            <w:szCs w:val="24"/>
          </w:rPr>
          <w:tab/>
        </w:r>
        <w:r w:rsidR="0020245C" w:rsidRPr="00977CCE">
          <w:rPr>
            <w:rStyle w:val="Hyperlink"/>
            <w:noProof/>
          </w:rPr>
          <w:t>Objecten</w:t>
        </w:r>
        <w:r w:rsidR="0020245C">
          <w:rPr>
            <w:noProof/>
            <w:webHidden/>
          </w:rPr>
          <w:tab/>
        </w:r>
        <w:r w:rsidR="0020245C">
          <w:rPr>
            <w:noProof/>
            <w:webHidden/>
          </w:rPr>
          <w:fldChar w:fldCharType="begin"/>
        </w:r>
        <w:r w:rsidR="0020245C">
          <w:rPr>
            <w:noProof/>
            <w:webHidden/>
          </w:rPr>
          <w:instrText xml:space="preserve"> PAGEREF _Toc97721050 \h </w:instrText>
        </w:r>
        <w:r w:rsidR="0020245C">
          <w:rPr>
            <w:noProof/>
            <w:webHidden/>
          </w:rPr>
        </w:r>
        <w:r w:rsidR="0020245C">
          <w:rPr>
            <w:noProof/>
            <w:webHidden/>
          </w:rPr>
          <w:fldChar w:fldCharType="separate"/>
        </w:r>
        <w:r w:rsidR="0020245C">
          <w:rPr>
            <w:noProof/>
            <w:webHidden/>
          </w:rPr>
          <w:t>5</w:t>
        </w:r>
        <w:r w:rsidR="0020245C">
          <w:rPr>
            <w:noProof/>
            <w:webHidden/>
          </w:rPr>
          <w:fldChar w:fldCharType="end"/>
        </w:r>
      </w:hyperlink>
    </w:p>
    <w:p w14:paraId="44693BEB" w14:textId="3888BFC7" w:rsidR="0020245C" w:rsidRDefault="00EE6A97">
      <w:pPr>
        <w:pStyle w:val="Inhopg2"/>
        <w:rPr>
          <w:rFonts w:asciiTheme="minorHAnsi" w:eastAsiaTheme="minorEastAsia" w:hAnsiTheme="minorHAnsi" w:cstheme="minorBidi"/>
          <w:noProof/>
          <w:sz w:val="24"/>
          <w:szCs w:val="24"/>
        </w:rPr>
      </w:pPr>
      <w:hyperlink w:anchor="_Toc97721051" w:history="1">
        <w:r w:rsidR="0020245C" w:rsidRPr="00977CCE">
          <w:rPr>
            <w:rStyle w:val="Hyperlink"/>
            <w:noProof/>
          </w:rPr>
          <w:t>2.4</w:t>
        </w:r>
        <w:r w:rsidR="0020245C">
          <w:rPr>
            <w:rFonts w:asciiTheme="minorHAnsi" w:eastAsiaTheme="minorEastAsia" w:hAnsiTheme="minorHAnsi" w:cstheme="minorBidi"/>
            <w:noProof/>
            <w:sz w:val="24"/>
            <w:szCs w:val="24"/>
          </w:rPr>
          <w:tab/>
        </w:r>
        <w:r w:rsidR="0020245C" w:rsidRPr="00977CCE">
          <w:rPr>
            <w:rStyle w:val="Hyperlink"/>
            <w:noProof/>
          </w:rPr>
          <w:t>Permanente marktanalyse (PMA)</w:t>
        </w:r>
        <w:r w:rsidR="0020245C">
          <w:rPr>
            <w:noProof/>
            <w:webHidden/>
          </w:rPr>
          <w:tab/>
        </w:r>
        <w:r w:rsidR="0020245C">
          <w:rPr>
            <w:noProof/>
            <w:webHidden/>
          </w:rPr>
          <w:fldChar w:fldCharType="begin"/>
        </w:r>
        <w:r w:rsidR="0020245C">
          <w:rPr>
            <w:noProof/>
            <w:webHidden/>
          </w:rPr>
          <w:instrText xml:space="preserve"> PAGEREF _Toc97721051 \h </w:instrText>
        </w:r>
        <w:r w:rsidR="0020245C">
          <w:rPr>
            <w:noProof/>
            <w:webHidden/>
          </w:rPr>
        </w:r>
        <w:r w:rsidR="0020245C">
          <w:rPr>
            <w:noProof/>
            <w:webHidden/>
          </w:rPr>
          <w:fldChar w:fldCharType="separate"/>
        </w:r>
        <w:r w:rsidR="0020245C">
          <w:rPr>
            <w:noProof/>
            <w:webHidden/>
          </w:rPr>
          <w:t>5</w:t>
        </w:r>
        <w:r w:rsidR="0020245C">
          <w:rPr>
            <w:noProof/>
            <w:webHidden/>
          </w:rPr>
          <w:fldChar w:fldCharType="end"/>
        </w:r>
      </w:hyperlink>
    </w:p>
    <w:p w14:paraId="142C6E61" w14:textId="0966A034" w:rsidR="0020245C" w:rsidRDefault="00EE6A97">
      <w:pPr>
        <w:pStyle w:val="Inhopg2"/>
        <w:rPr>
          <w:rFonts w:asciiTheme="minorHAnsi" w:eastAsiaTheme="minorEastAsia" w:hAnsiTheme="minorHAnsi" w:cstheme="minorBidi"/>
          <w:noProof/>
          <w:sz w:val="24"/>
          <w:szCs w:val="24"/>
        </w:rPr>
      </w:pPr>
      <w:hyperlink w:anchor="_Toc97721052" w:history="1">
        <w:r w:rsidR="0020245C" w:rsidRPr="00977CCE">
          <w:rPr>
            <w:rStyle w:val="Hyperlink"/>
            <w:noProof/>
          </w:rPr>
          <w:t>2.5</w:t>
        </w:r>
        <w:r w:rsidR="0020245C">
          <w:rPr>
            <w:rFonts w:asciiTheme="minorHAnsi" w:eastAsiaTheme="minorEastAsia" w:hAnsiTheme="minorHAnsi" w:cstheme="minorBidi"/>
            <w:noProof/>
            <w:sz w:val="24"/>
            <w:szCs w:val="24"/>
          </w:rPr>
          <w:tab/>
        </w:r>
        <w:r w:rsidR="0020245C" w:rsidRPr="00977CCE">
          <w:rPr>
            <w:rStyle w:val="Hyperlink"/>
            <w:noProof/>
          </w:rPr>
          <w:t>Bezwaar en beroep</w:t>
        </w:r>
        <w:r w:rsidR="0020245C">
          <w:rPr>
            <w:noProof/>
            <w:webHidden/>
          </w:rPr>
          <w:tab/>
        </w:r>
        <w:r w:rsidR="0020245C">
          <w:rPr>
            <w:noProof/>
            <w:webHidden/>
          </w:rPr>
          <w:fldChar w:fldCharType="begin"/>
        </w:r>
        <w:r w:rsidR="0020245C">
          <w:rPr>
            <w:noProof/>
            <w:webHidden/>
          </w:rPr>
          <w:instrText xml:space="preserve"> PAGEREF _Toc97721052 \h </w:instrText>
        </w:r>
        <w:r w:rsidR="0020245C">
          <w:rPr>
            <w:noProof/>
            <w:webHidden/>
          </w:rPr>
        </w:r>
        <w:r w:rsidR="0020245C">
          <w:rPr>
            <w:noProof/>
            <w:webHidden/>
          </w:rPr>
          <w:fldChar w:fldCharType="separate"/>
        </w:r>
        <w:r w:rsidR="0020245C">
          <w:rPr>
            <w:noProof/>
            <w:webHidden/>
          </w:rPr>
          <w:t>6</w:t>
        </w:r>
        <w:r w:rsidR="0020245C">
          <w:rPr>
            <w:noProof/>
            <w:webHidden/>
          </w:rPr>
          <w:fldChar w:fldCharType="end"/>
        </w:r>
      </w:hyperlink>
    </w:p>
    <w:p w14:paraId="07934813" w14:textId="349E7AB6" w:rsidR="0020245C" w:rsidRDefault="00EE6A97">
      <w:pPr>
        <w:pStyle w:val="Inhopg2"/>
        <w:rPr>
          <w:rFonts w:asciiTheme="minorHAnsi" w:eastAsiaTheme="minorEastAsia" w:hAnsiTheme="minorHAnsi" w:cstheme="minorBidi"/>
          <w:noProof/>
          <w:sz w:val="24"/>
          <w:szCs w:val="24"/>
        </w:rPr>
      </w:pPr>
      <w:hyperlink w:anchor="_Toc97721053" w:history="1">
        <w:r w:rsidR="0020245C" w:rsidRPr="00977CCE">
          <w:rPr>
            <w:rStyle w:val="Hyperlink"/>
            <w:noProof/>
          </w:rPr>
          <w:t>2.6</w:t>
        </w:r>
        <w:r w:rsidR="0020245C">
          <w:rPr>
            <w:rFonts w:asciiTheme="minorHAnsi" w:eastAsiaTheme="minorEastAsia" w:hAnsiTheme="minorHAnsi" w:cstheme="minorBidi"/>
            <w:noProof/>
            <w:sz w:val="24"/>
            <w:szCs w:val="24"/>
          </w:rPr>
          <w:tab/>
        </w:r>
        <w:r w:rsidR="0020245C" w:rsidRPr="00977CCE">
          <w:rPr>
            <w:rStyle w:val="Hyperlink"/>
            <w:noProof/>
          </w:rPr>
          <w:t>Documenten</w:t>
        </w:r>
        <w:r w:rsidR="0020245C">
          <w:rPr>
            <w:noProof/>
            <w:webHidden/>
          </w:rPr>
          <w:tab/>
        </w:r>
        <w:r w:rsidR="0020245C">
          <w:rPr>
            <w:noProof/>
            <w:webHidden/>
          </w:rPr>
          <w:fldChar w:fldCharType="begin"/>
        </w:r>
        <w:r w:rsidR="0020245C">
          <w:rPr>
            <w:noProof/>
            <w:webHidden/>
          </w:rPr>
          <w:instrText xml:space="preserve"> PAGEREF _Toc97721053 \h </w:instrText>
        </w:r>
        <w:r w:rsidR="0020245C">
          <w:rPr>
            <w:noProof/>
            <w:webHidden/>
          </w:rPr>
        </w:r>
        <w:r w:rsidR="0020245C">
          <w:rPr>
            <w:noProof/>
            <w:webHidden/>
          </w:rPr>
          <w:fldChar w:fldCharType="separate"/>
        </w:r>
        <w:r w:rsidR="0020245C">
          <w:rPr>
            <w:noProof/>
            <w:webHidden/>
          </w:rPr>
          <w:t>6</w:t>
        </w:r>
        <w:r w:rsidR="0020245C">
          <w:rPr>
            <w:noProof/>
            <w:webHidden/>
          </w:rPr>
          <w:fldChar w:fldCharType="end"/>
        </w:r>
      </w:hyperlink>
    </w:p>
    <w:p w14:paraId="3840A34C" w14:textId="720360DE" w:rsidR="0020245C" w:rsidRDefault="00EE6A97">
      <w:pPr>
        <w:pStyle w:val="Inhopg2"/>
        <w:rPr>
          <w:rFonts w:asciiTheme="minorHAnsi" w:eastAsiaTheme="minorEastAsia" w:hAnsiTheme="minorHAnsi" w:cstheme="minorBidi"/>
          <w:noProof/>
          <w:sz w:val="24"/>
          <w:szCs w:val="24"/>
        </w:rPr>
      </w:pPr>
      <w:hyperlink w:anchor="_Toc97721054" w:history="1">
        <w:r w:rsidR="0020245C" w:rsidRPr="00977CCE">
          <w:rPr>
            <w:rStyle w:val="Hyperlink"/>
            <w:noProof/>
          </w:rPr>
          <w:t>2.7</w:t>
        </w:r>
        <w:r w:rsidR="0020245C">
          <w:rPr>
            <w:rFonts w:asciiTheme="minorHAnsi" w:eastAsiaTheme="minorEastAsia" w:hAnsiTheme="minorHAnsi" w:cstheme="minorBidi"/>
            <w:noProof/>
            <w:sz w:val="24"/>
            <w:szCs w:val="24"/>
          </w:rPr>
          <w:tab/>
        </w:r>
        <w:r w:rsidR="0020245C" w:rsidRPr="00977CCE">
          <w:rPr>
            <w:rStyle w:val="Hyperlink"/>
            <w:noProof/>
          </w:rPr>
          <w:t>Managementinformatie</w:t>
        </w:r>
        <w:r w:rsidR="0020245C">
          <w:rPr>
            <w:noProof/>
            <w:webHidden/>
          </w:rPr>
          <w:tab/>
        </w:r>
        <w:r w:rsidR="0020245C">
          <w:rPr>
            <w:noProof/>
            <w:webHidden/>
          </w:rPr>
          <w:fldChar w:fldCharType="begin"/>
        </w:r>
        <w:r w:rsidR="0020245C">
          <w:rPr>
            <w:noProof/>
            <w:webHidden/>
          </w:rPr>
          <w:instrText xml:space="preserve"> PAGEREF _Toc97721054 \h </w:instrText>
        </w:r>
        <w:r w:rsidR="0020245C">
          <w:rPr>
            <w:noProof/>
            <w:webHidden/>
          </w:rPr>
        </w:r>
        <w:r w:rsidR="0020245C">
          <w:rPr>
            <w:noProof/>
            <w:webHidden/>
          </w:rPr>
          <w:fldChar w:fldCharType="separate"/>
        </w:r>
        <w:r w:rsidR="0020245C">
          <w:rPr>
            <w:noProof/>
            <w:webHidden/>
          </w:rPr>
          <w:t>6</w:t>
        </w:r>
        <w:r w:rsidR="0020245C">
          <w:rPr>
            <w:noProof/>
            <w:webHidden/>
          </w:rPr>
          <w:fldChar w:fldCharType="end"/>
        </w:r>
      </w:hyperlink>
    </w:p>
    <w:p w14:paraId="43DFB97B" w14:textId="22C55C66" w:rsidR="00D7118B" w:rsidRPr="00705102" w:rsidRDefault="0020245C" w:rsidP="005F29E7">
      <w:pPr>
        <w:spacing w:before="360" w:after="120"/>
        <w:rPr>
          <w:b/>
        </w:rPr>
      </w:pPr>
      <w:r>
        <w:rPr>
          <w:noProof/>
          <w:highlight w:val="green"/>
        </w:rPr>
        <w:fldChar w:fldCharType="end"/>
      </w:r>
      <w:r w:rsidR="00FF3D43" w:rsidRPr="00705102">
        <w:rPr>
          <w:b/>
        </w:rPr>
        <w:t xml:space="preserve"> </w:t>
      </w:r>
    </w:p>
    <w:p w14:paraId="43DFB97C" w14:textId="4A382CA6" w:rsidR="00AB5CF1" w:rsidRPr="00705102" w:rsidRDefault="00760B32" w:rsidP="003D1B6B">
      <w:pPr>
        <w:pStyle w:val="Kop10"/>
      </w:pPr>
      <w:bookmarkStart w:id="1" w:name="_Toc97721042"/>
      <w:bookmarkStart w:id="2" w:name="_Toc182982222"/>
      <w:bookmarkStart w:id="3" w:name="_Toc183582658"/>
      <w:bookmarkStart w:id="4" w:name="_Toc183582733"/>
      <w:bookmarkStart w:id="5" w:name="_Toc183594765"/>
      <w:bookmarkStart w:id="6" w:name="_Toc183837487"/>
      <w:bookmarkStart w:id="7" w:name="_Toc183837560"/>
      <w:bookmarkStart w:id="8" w:name="_Toc178060049"/>
      <w:r w:rsidRPr="00705102">
        <w:lastRenderedPageBreak/>
        <w:t>Inleiding</w:t>
      </w:r>
      <w:bookmarkEnd w:id="1"/>
    </w:p>
    <w:p w14:paraId="2B93A10E" w14:textId="0545F9E6" w:rsidR="00E70C70" w:rsidRPr="00E70C70" w:rsidRDefault="00E70C70" w:rsidP="00E70C70">
      <w:pPr>
        <w:pStyle w:val="Kop2"/>
      </w:pPr>
      <w:bookmarkStart w:id="9" w:name="_Toc97721043"/>
      <w:r w:rsidRPr="00705102">
        <w:t>Gebruiksvriendelijkheid</w:t>
      </w:r>
      <w:bookmarkEnd w:id="9"/>
      <w:r w:rsidRPr="00E70C70">
        <w:rPr>
          <w:rFonts w:ascii="Verdana" w:eastAsiaTheme="majorEastAsia" w:hAnsi="Verdana" w:cstheme="majorBidi"/>
          <w:spacing w:val="0"/>
          <w:sz w:val="22"/>
          <w:szCs w:val="26"/>
          <w:lang w:eastAsia="en-US"/>
        </w:rPr>
        <w:t xml:space="preserve"> </w:t>
      </w:r>
    </w:p>
    <w:p w14:paraId="59965699" w14:textId="78B82BF2" w:rsidR="00E70C70" w:rsidRPr="00E70C70" w:rsidRDefault="00E70C70" w:rsidP="00E70C70">
      <w:pPr>
        <w:tabs>
          <w:tab w:val="clear" w:pos="-567"/>
          <w:tab w:val="left" w:pos="0"/>
        </w:tabs>
      </w:pPr>
      <w:r>
        <w:t>De Gemeente</w:t>
      </w:r>
      <w:r w:rsidRPr="00E70C70">
        <w:t xml:space="preserve"> hecht veel waarde aan de gebruiksvriendelijkheid van </w:t>
      </w:r>
      <w:r>
        <w:t>de applicatie</w:t>
      </w:r>
      <w:r w:rsidRPr="00E70C70">
        <w:t xml:space="preserve">. Denk hierbij aan ‘look </w:t>
      </w:r>
      <w:proofErr w:type="spellStart"/>
      <w:r w:rsidRPr="00E70C70">
        <w:t>and</w:t>
      </w:r>
      <w:proofErr w:type="spellEnd"/>
      <w:r w:rsidRPr="00E70C70">
        <w:t xml:space="preserve"> feel ‘aspecten zoals: </w:t>
      </w:r>
      <w:r w:rsidR="00907873" w:rsidRPr="00907873">
        <w:t xml:space="preserve">moderne, overzichtelijke en eenduidige schermen, </w:t>
      </w:r>
      <w:r w:rsidR="00907873">
        <w:t xml:space="preserve">op gebruikersniveau instelbare functionaliteiten, </w:t>
      </w:r>
      <w:r w:rsidR="00907873" w:rsidRPr="00907873">
        <w:t>weinig klikken, simpele en overzichtelijke bediening, het werken vanuit de kaart en het efficiënt en kloppend uitvoeren van de waarderingsprocessen.</w:t>
      </w:r>
      <w:r w:rsidRPr="00E70C70">
        <w:t xml:space="preserve"> </w:t>
      </w:r>
    </w:p>
    <w:p w14:paraId="7785147B" w14:textId="77777777" w:rsidR="00E70C70" w:rsidRPr="00E70C70" w:rsidRDefault="00E70C70" w:rsidP="00E70C70">
      <w:pPr>
        <w:tabs>
          <w:tab w:val="clear" w:pos="-567"/>
          <w:tab w:val="left" w:pos="0"/>
        </w:tabs>
      </w:pPr>
    </w:p>
    <w:p w14:paraId="476F97E9" w14:textId="01074676" w:rsidR="00E70C70" w:rsidRPr="00E70C70" w:rsidRDefault="00E70C70" w:rsidP="00E70C70">
      <w:pPr>
        <w:tabs>
          <w:tab w:val="clear" w:pos="-567"/>
          <w:tab w:val="left" w:pos="0"/>
        </w:tabs>
      </w:pPr>
      <w:r w:rsidRPr="00E70C70">
        <w:t xml:space="preserve">Door middel van een demo wil </w:t>
      </w:r>
      <w:r w:rsidR="00907873">
        <w:t>de Gemeente</w:t>
      </w:r>
      <w:r w:rsidRPr="00E70C70">
        <w:t xml:space="preserve"> een indruk krijgen in het gebruik van </w:t>
      </w:r>
      <w:r w:rsidR="00907873">
        <w:t>de applicatie</w:t>
      </w:r>
      <w:r w:rsidRPr="00E70C70">
        <w:t xml:space="preserve">. De demo is één van de </w:t>
      </w:r>
      <w:r w:rsidR="00907873">
        <w:t>G</w:t>
      </w:r>
      <w:r w:rsidRPr="00E70C70">
        <w:t xml:space="preserve">unningscriteria. Deze casusbeschrijving is </w:t>
      </w:r>
      <w:proofErr w:type="gramStart"/>
      <w:r w:rsidRPr="00E70C70">
        <w:t>middels</w:t>
      </w:r>
      <w:proofErr w:type="gramEnd"/>
      <w:r w:rsidRPr="00E70C70">
        <w:t xml:space="preserve"> dit document als onderdeel van de Aanbestedingsdocumenten ter beschikking gesteld, zodat Inschrijvers zich op de demo kunnen voorbereiden en dezelfde uitgangspunten hebben.</w:t>
      </w:r>
    </w:p>
    <w:p w14:paraId="1F23AEC5" w14:textId="77777777" w:rsidR="00E70C70" w:rsidRPr="00E70C70" w:rsidRDefault="00E70C70" w:rsidP="00E70C70">
      <w:pPr>
        <w:tabs>
          <w:tab w:val="clear" w:pos="-567"/>
          <w:tab w:val="left" w:pos="0"/>
        </w:tabs>
      </w:pPr>
    </w:p>
    <w:p w14:paraId="36F48F56" w14:textId="77777777" w:rsidR="00E70C70" w:rsidRPr="00E70C70" w:rsidRDefault="00E70C70" w:rsidP="00E70C70">
      <w:pPr>
        <w:pStyle w:val="Kop2"/>
      </w:pPr>
      <w:bookmarkStart w:id="10" w:name="_Toc97721044"/>
      <w:r w:rsidRPr="00E70C70">
        <w:t>Datum, tijd en locatie</w:t>
      </w:r>
      <w:bookmarkEnd w:id="10"/>
    </w:p>
    <w:p w14:paraId="5F2BB2ED" w14:textId="7775044E" w:rsidR="00E70C70" w:rsidRPr="00E70C70" w:rsidRDefault="00907873" w:rsidP="000C536E">
      <w:pPr>
        <w:tabs>
          <w:tab w:val="clear" w:pos="-567"/>
          <w:tab w:val="left" w:pos="0"/>
        </w:tabs>
      </w:pPr>
      <w:r>
        <w:t>De productdemonstratie is gepland op maandag 9 mei 2022</w:t>
      </w:r>
      <w:r w:rsidR="00E70C70" w:rsidRPr="00E70C70">
        <w:t xml:space="preserve">. Inschrijver wordt gevraagd deze data in haar agenda vrij te houden voor een uitvoering van de demo. </w:t>
      </w:r>
      <w:r w:rsidR="000C536E" w:rsidRPr="000C536E">
        <w:t xml:space="preserve">Alle Inschrijvers ontvangen uiterlijk op </w:t>
      </w:r>
      <w:r w:rsidR="000C536E">
        <w:t>dinsdag 3 mei 2022</w:t>
      </w:r>
      <w:r w:rsidR="000C536E" w:rsidRPr="000C536E">
        <w:t xml:space="preserve"> de definitieve uitnodiging.</w:t>
      </w:r>
    </w:p>
    <w:p w14:paraId="2A7C2263" w14:textId="77777777" w:rsidR="00E70C70" w:rsidRPr="00E70C70" w:rsidRDefault="00E70C70" w:rsidP="000C536E">
      <w:pPr>
        <w:tabs>
          <w:tab w:val="clear" w:pos="-567"/>
          <w:tab w:val="left" w:pos="0"/>
        </w:tabs>
      </w:pPr>
    </w:p>
    <w:p w14:paraId="77400634" w14:textId="77777777" w:rsidR="00E70C70" w:rsidRPr="00E70C70" w:rsidRDefault="00E70C70" w:rsidP="000C536E">
      <w:pPr>
        <w:tabs>
          <w:tab w:val="clear" w:pos="-567"/>
          <w:tab w:val="left" w:pos="0"/>
        </w:tabs>
      </w:pPr>
      <w:r w:rsidRPr="00E70C70">
        <w:t>De demo dient op basis van onderstaand tijdsschema maximaal 2 uur te duren:</w:t>
      </w:r>
    </w:p>
    <w:p w14:paraId="6E3AFBB7" w14:textId="77777777" w:rsidR="00E70C70" w:rsidRPr="000C536E" w:rsidRDefault="00E70C70" w:rsidP="000C536E">
      <w:pPr>
        <w:pStyle w:val="Lijstalinea"/>
        <w:numPr>
          <w:ilvl w:val="0"/>
          <w:numId w:val="32"/>
        </w:numPr>
        <w:tabs>
          <w:tab w:val="clear" w:pos="-567"/>
          <w:tab w:val="left" w:pos="0"/>
        </w:tabs>
        <w:rPr>
          <w:bCs/>
          <w:spacing w:val="-2"/>
        </w:rPr>
      </w:pPr>
      <w:r w:rsidRPr="000C536E">
        <w:rPr>
          <w:bCs/>
          <w:spacing w:val="-2"/>
        </w:rPr>
        <w:t>Ontvangst en voorstelronde (10 minuten)</w:t>
      </w:r>
    </w:p>
    <w:p w14:paraId="67D77B03" w14:textId="77777777" w:rsidR="00E70C70" w:rsidRPr="000C536E" w:rsidRDefault="00E70C70" w:rsidP="000C536E">
      <w:pPr>
        <w:pStyle w:val="Lijstalinea"/>
        <w:numPr>
          <w:ilvl w:val="0"/>
          <w:numId w:val="32"/>
        </w:numPr>
        <w:tabs>
          <w:tab w:val="clear" w:pos="-567"/>
          <w:tab w:val="left" w:pos="0"/>
        </w:tabs>
        <w:rPr>
          <w:bCs/>
          <w:spacing w:val="-2"/>
        </w:rPr>
      </w:pPr>
      <w:r w:rsidRPr="000C536E">
        <w:rPr>
          <w:bCs/>
          <w:spacing w:val="-2"/>
        </w:rPr>
        <w:t>Algemene toelichting op Inschrijving door Inschrijver (10 minuten)</w:t>
      </w:r>
    </w:p>
    <w:p w14:paraId="509712B5" w14:textId="77777777" w:rsidR="00E70C70" w:rsidRPr="000C536E" w:rsidRDefault="00E70C70" w:rsidP="000C536E">
      <w:pPr>
        <w:pStyle w:val="Lijstalinea"/>
        <w:numPr>
          <w:ilvl w:val="0"/>
          <w:numId w:val="32"/>
        </w:numPr>
        <w:tabs>
          <w:tab w:val="clear" w:pos="-567"/>
          <w:tab w:val="left" w:pos="0"/>
        </w:tabs>
        <w:rPr>
          <w:bCs/>
          <w:spacing w:val="-2"/>
        </w:rPr>
      </w:pPr>
      <w:r w:rsidRPr="000C536E">
        <w:rPr>
          <w:bCs/>
          <w:spacing w:val="-2"/>
        </w:rPr>
        <w:t>Demo van de casussen, incl. vraagstelling (90 minuten)</w:t>
      </w:r>
    </w:p>
    <w:p w14:paraId="4EB583D1" w14:textId="77777777" w:rsidR="00E70C70" w:rsidRPr="000C536E" w:rsidRDefault="00E70C70" w:rsidP="000C536E">
      <w:pPr>
        <w:pStyle w:val="Lijstalinea"/>
        <w:numPr>
          <w:ilvl w:val="0"/>
          <w:numId w:val="32"/>
        </w:numPr>
        <w:tabs>
          <w:tab w:val="clear" w:pos="-567"/>
          <w:tab w:val="left" w:pos="0"/>
        </w:tabs>
        <w:rPr>
          <w:bCs/>
          <w:spacing w:val="-2"/>
        </w:rPr>
      </w:pPr>
      <w:r w:rsidRPr="000C536E">
        <w:rPr>
          <w:bCs/>
          <w:spacing w:val="-2"/>
        </w:rPr>
        <w:t>Toelichting en afronding (10 minuten)</w:t>
      </w:r>
    </w:p>
    <w:p w14:paraId="248ECF81" w14:textId="77777777" w:rsidR="00E70C70" w:rsidRPr="00E70C70" w:rsidRDefault="00E70C70" w:rsidP="000C536E">
      <w:pPr>
        <w:tabs>
          <w:tab w:val="clear" w:pos="-567"/>
          <w:tab w:val="left" w:pos="0"/>
        </w:tabs>
      </w:pPr>
    </w:p>
    <w:p w14:paraId="15BB54E4" w14:textId="06BB0914" w:rsidR="00E70C70" w:rsidRPr="00E70C70" w:rsidRDefault="00E70C70" w:rsidP="000C536E">
      <w:pPr>
        <w:tabs>
          <w:tab w:val="clear" w:pos="-567"/>
          <w:tab w:val="left" w:pos="0"/>
        </w:tabs>
      </w:pPr>
      <w:r w:rsidRPr="00E70C70">
        <w:t xml:space="preserve">De gesprekken vinden plaats </w:t>
      </w:r>
      <w:r w:rsidR="000C536E" w:rsidRPr="000C536E">
        <w:t>op locatie bij de Gemeente</w:t>
      </w:r>
      <w:r w:rsidRPr="00E70C70">
        <w:t>. Voorzieningen voor Wi-Fi en een</w:t>
      </w:r>
      <w:r w:rsidR="000C536E" w:rsidRPr="000C536E">
        <w:t xml:space="preserve"> </w:t>
      </w:r>
      <w:r w:rsidRPr="00E70C70">
        <w:t>groot beeldscherm met HDMI</w:t>
      </w:r>
      <w:r w:rsidR="000C536E">
        <w:t>-a</w:t>
      </w:r>
      <w:r w:rsidRPr="00E70C70">
        <w:t xml:space="preserve">ansluiting zijn beschikbaar. </w:t>
      </w:r>
      <w:r w:rsidR="000C536E">
        <w:t>Het beoordelingsteam</w:t>
      </w:r>
      <w:r w:rsidRPr="00E70C70">
        <w:t xml:space="preserve"> bestaande uit gebruikersvertegenwoordigers is aanwezig. </w:t>
      </w:r>
    </w:p>
    <w:p w14:paraId="4EB47E2D" w14:textId="77777777" w:rsidR="00E70C70" w:rsidRPr="00E70C70" w:rsidRDefault="00E70C70" w:rsidP="000C536E">
      <w:pPr>
        <w:tabs>
          <w:tab w:val="clear" w:pos="-567"/>
          <w:tab w:val="left" w:pos="0"/>
        </w:tabs>
      </w:pPr>
    </w:p>
    <w:p w14:paraId="7D596BE5" w14:textId="77777777" w:rsidR="00E70C70" w:rsidRPr="00E70C70" w:rsidRDefault="00E70C70" w:rsidP="00E70C70">
      <w:pPr>
        <w:pStyle w:val="Kop2"/>
      </w:pPr>
      <w:bookmarkStart w:id="11" w:name="_Toc97721045"/>
      <w:r w:rsidRPr="00E70C70">
        <w:t>Procedure</w:t>
      </w:r>
      <w:bookmarkEnd w:id="11"/>
    </w:p>
    <w:p w14:paraId="1BE2F7BD" w14:textId="7FA83439" w:rsidR="00F4360E" w:rsidRPr="00F4360E" w:rsidRDefault="00F4360E" w:rsidP="00F4360E">
      <w:pPr>
        <w:tabs>
          <w:tab w:val="clear" w:pos="-567"/>
          <w:tab w:val="left" w:pos="0"/>
        </w:tabs>
      </w:pPr>
      <w:r w:rsidRPr="00F4360E">
        <w:t xml:space="preserve">De Inschrijver dient deze casusbeschrijving van de productdemonstratie te volgen </w:t>
      </w:r>
      <w:r>
        <w:t xml:space="preserve">en </w:t>
      </w:r>
      <w:r w:rsidR="00E70C70" w:rsidRPr="00E70C70">
        <w:t xml:space="preserve">de casussen zo </w:t>
      </w:r>
      <w:r>
        <w:t>volledig en duidelijk</w:t>
      </w:r>
      <w:r w:rsidR="00E70C70" w:rsidRPr="00E70C70">
        <w:t xml:space="preserve"> mogelijk uit te werken. </w:t>
      </w:r>
      <w:r w:rsidRPr="00F4360E">
        <w:t xml:space="preserve">Toon </w:t>
      </w:r>
      <w:r>
        <w:t>per casus</w:t>
      </w:r>
      <w:r w:rsidRPr="00F4360E">
        <w:t xml:space="preserve"> zo veel mogelijk </w:t>
      </w:r>
      <w:r>
        <w:t xml:space="preserve">de meest efficiënte werkwijze, eventuele </w:t>
      </w:r>
      <w:r w:rsidRPr="00F4360E">
        <w:t>alternatieve</w:t>
      </w:r>
      <w:r>
        <w:t>n</w:t>
      </w:r>
      <w:r w:rsidR="00197484">
        <w:t xml:space="preserve"> en de </w:t>
      </w:r>
      <w:r w:rsidRPr="00F4360E">
        <w:t xml:space="preserve">waarop een gebruiker </w:t>
      </w:r>
      <w:r w:rsidR="00197484">
        <w:t xml:space="preserve">wordt </w:t>
      </w:r>
      <w:r w:rsidRPr="00F4360E">
        <w:t xml:space="preserve">ondersteund tijdens het gebruik van de applicatie (invulsuggesties, automatisch aanvullen van invoer, </w:t>
      </w:r>
      <w:r w:rsidR="00197484" w:rsidRPr="00197484">
        <w:t xml:space="preserve">invoervalidatie, contextgevoelige helpfunctie, hergebruik van </w:t>
      </w:r>
      <w:r w:rsidR="00197484">
        <w:t xml:space="preserve">eerder ingevoerde gegevens, </w:t>
      </w:r>
      <w:r w:rsidR="00197484" w:rsidRPr="00197484">
        <w:t>et cetera).</w:t>
      </w:r>
      <w:r w:rsidRPr="00F4360E">
        <w:t xml:space="preserve"> </w:t>
      </w:r>
    </w:p>
    <w:p w14:paraId="5CED9F29" w14:textId="77777777" w:rsidR="00F4360E" w:rsidRDefault="00F4360E" w:rsidP="00F4360E">
      <w:pPr>
        <w:tabs>
          <w:tab w:val="clear" w:pos="-567"/>
          <w:tab w:val="left" w:pos="0"/>
        </w:tabs>
      </w:pPr>
    </w:p>
    <w:p w14:paraId="6A8D3171" w14:textId="5B6F2152" w:rsidR="00E70C70" w:rsidRPr="00E70C70" w:rsidRDefault="00E70C70" w:rsidP="00F4360E">
      <w:pPr>
        <w:tabs>
          <w:tab w:val="clear" w:pos="-567"/>
          <w:tab w:val="left" w:pos="0"/>
        </w:tabs>
      </w:pPr>
      <w:r w:rsidRPr="00E70C70">
        <w:t xml:space="preserve">De demo wordt getoetst op conformiteit aan de doelstelling, en het resultaat zoals door </w:t>
      </w:r>
      <w:r w:rsidR="000C536E">
        <w:t>het beoordelingsteam</w:t>
      </w:r>
      <w:r w:rsidRPr="00E70C70">
        <w:t xml:space="preserve"> ervaren. </w:t>
      </w:r>
      <w:r w:rsidR="000C536E">
        <w:t>De Gemeente</w:t>
      </w:r>
      <w:r w:rsidRPr="00E70C70">
        <w:t xml:space="preserve"> wil oordelen op basis van wat Inschrijver toont tijdens de demo. Daar waar Inschrijver iets niet kan tonen dient deze toe te lichten hoe een en ander werkt. Daarbij wordt toelichten lager gewaardeerd dan wat werkelijk wordt gedemonstreerd. </w:t>
      </w:r>
    </w:p>
    <w:p w14:paraId="45AEA2A1" w14:textId="77777777" w:rsidR="00E70C70" w:rsidRPr="00E70C70" w:rsidRDefault="00E70C70" w:rsidP="000C536E">
      <w:pPr>
        <w:tabs>
          <w:tab w:val="clear" w:pos="-567"/>
          <w:tab w:val="left" w:pos="0"/>
        </w:tabs>
      </w:pPr>
    </w:p>
    <w:p w14:paraId="57A1C783" w14:textId="6918B5D1" w:rsidR="00E70C70" w:rsidRPr="00E70C70" w:rsidRDefault="00F4360E" w:rsidP="000C536E">
      <w:pPr>
        <w:tabs>
          <w:tab w:val="clear" w:pos="-567"/>
          <w:tab w:val="left" w:pos="0"/>
        </w:tabs>
      </w:pPr>
      <w:r w:rsidRPr="00F4360E">
        <w:t xml:space="preserve">Vragen worden doorlopend tijdens de sessie gesteld. </w:t>
      </w:r>
      <w:r w:rsidR="00E70C70" w:rsidRPr="00E70C70">
        <w:t>De gereserveerde 90 minuten kunnen niet worden overschreden. Alleen tijdens de demo verstrekte informatie zal in de beoordeling worden betrokken.</w:t>
      </w:r>
    </w:p>
    <w:p w14:paraId="746FE24D" w14:textId="77777777" w:rsidR="00E70C70" w:rsidRPr="00E70C70" w:rsidRDefault="00E70C70" w:rsidP="000C536E">
      <w:pPr>
        <w:tabs>
          <w:tab w:val="clear" w:pos="-567"/>
          <w:tab w:val="left" w:pos="0"/>
        </w:tabs>
      </w:pPr>
    </w:p>
    <w:p w14:paraId="03498B87" w14:textId="77777777" w:rsidR="00E70C70" w:rsidRPr="00E70C70" w:rsidRDefault="00E70C70" w:rsidP="00E70C70">
      <w:pPr>
        <w:pStyle w:val="Kop2"/>
      </w:pPr>
      <w:bookmarkStart w:id="12" w:name="_Toc97721046"/>
      <w:r w:rsidRPr="00E70C70">
        <w:lastRenderedPageBreak/>
        <w:t>Beoordeling</w:t>
      </w:r>
      <w:bookmarkEnd w:id="12"/>
    </w:p>
    <w:p w14:paraId="377A6EB8" w14:textId="6D108FFB" w:rsidR="00E70C70" w:rsidRPr="00197484" w:rsidRDefault="00E70C70" w:rsidP="00197484">
      <w:pPr>
        <w:tabs>
          <w:tab w:val="clear" w:pos="-567"/>
          <w:tab w:val="left" w:pos="0"/>
        </w:tabs>
        <w:rPr>
          <w:bCs/>
          <w:spacing w:val="-2"/>
        </w:rPr>
      </w:pPr>
      <w:r w:rsidRPr="00E70C70">
        <w:t xml:space="preserve">Ieder lid van </w:t>
      </w:r>
      <w:r w:rsidR="00197484">
        <w:t>het beoordelingsteam</w:t>
      </w:r>
      <w:r w:rsidRPr="00E70C70">
        <w:t xml:space="preserve"> zal de casussen op bovengenoemde aspecten individueel beoordelen en motiveren. Op basis van de individuele beoordelingen zal uiteindelijk in consensus één overall eindscore worden bepaald. De demo wordt beoordeeld </w:t>
      </w:r>
      <w:r w:rsidRPr="00197484">
        <w:rPr>
          <w:bCs/>
          <w:spacing w:val="-2"/>
        </w:rPr>
        <w:t xml:space="preserve">volgens het generieke beoordelingskader </w:t>
      </w:r>
      <w:r w:rsidR="00197484" w:rsidRPr="00197484">
        <w:rPr>
          <w:bCs/>
          <w:spacing w:val="-2"/>
        </w:rPr>
        <w:t>in het Beschrijvend document</w:t>
      </w:r>
      <w:r w:rsidRPr="00197484">
        <w:rPr>
          <w:bCs/>
          <w:spacing w:val="-2"/>
        </w:rPr>
        <w:t xml:space="preserve"> op:</w:t>
      </w:r>
    </w:p>
    <w:p w14:paraId="6EF656EB" w14:textId="77777777" w:rsidR="00E70C70" w:rsidRPr="00E70C70" w:rsidRDefault="00E70C70" w:rsidP="00197484">
      <w:pPr>
        <w:pStyle w:val="Lijstalinea"/>
        <w:numPr>
          <w:ilvl w:val="0"/>
          <w:numId w:val="32"/>
        </w:numPr>
        <w:tabs>
          <w:tab w:val="clear" w:pos="-567"/>
          <w:tab w:val="left" w:pos="0"/>
        </w:tabs>
        <w:rPr>
          <w:bCs/>
          <w:spacing w:val="-2"/>
        </w:rPr>
      </w:pPr>
      <w:r w:rsidRPr="00E70C70">
        <w:rPr>
          <w:bCs/>
          <w:spacing w:val="-2"/>
        </w:rPr>
        <w:t>Intuïtief gebruik, visuele aspecten, zoals eenvoudige werking (sub)</w:t>
      </w:r>
      <w:proofErr w:type="spellStart"/>
      <w:r w:rsidRPr="00E70C70">
        <w:rPr>
          <w:bCs/>
          <w:spacing w:val="-2"/>
        </w:rPr>
        <w:t>windows</w:t>
      </w:r>
      <w:proofErr w:type="spellEnd"/>
      <w:r w:rsidRPr="00E70C70">
        <w:rPr>
          <w:bCs/>
          <w:spacing w:val="-2"/>
        </w:rPr>
        <w:t xml:space="preserve"> en </w:t>
      </w:r>
      <w:proofErr w:type="spellStart"/>
      <w:r w:rsidRPr="00E70C70">
        <w:rPr>
          <w:bCs/>
          <w:spacing w:val="-2"/>
        </w:rPr>
        <w:t>popups</w:t>
      </w:r>
      <w:proofErr w:type="spellEnd"/>
      <w:r w:rsidRPr="00E70C70">
        <w:rPr>
          <w:bCs/>
          <w:spacing w:val="-2"/>
        </w:rPr>
        <w:t>, leesbaarheid en overzichtelijkheid van de schermen en hoeveelheid en wijze van scrollen in de schermen;</w:t>
      </w:r>
    </w:p>
    <w:p w14:paraId="7B71708D" w14:textId="77777777" w:rsidR="00E70C70" w:rsidRPr="00E70C70" w:rsidRDefault="00E70C70" w:rsidP="00197484">
      <w:pPr>
        <w:pStyle w:val="Lijstalinea"/>
        <w:numPr>
          <w:ilvl w:val="0"/>
          <w:numId w:val="32"/>
        </w:numPr>
        <w:tabs>
          <w:tab w:val="clear" w:pos="-567"/>
          <w:tab w:val="left" w:pos="0"/>
        </w:tabs>
        <w:rPr>
          <w:bCs/>
          <w:spacing w:val="-2"/>
        </w:rPr>
      </w:pPr>
      <w:r w:rsidRPr="00E70C70">
        <w:rPr>
          <w:bCs/>
          <w:spacing w:val="-2"/>
        </w:rPr>
        <w:t>Functionele aspecten, eenvoudige werking, zoals het uitvoeren van onnodige taken die het portaal zelf zou kunnen of moeten doen, veel klikken en scrollen, onlogische volgorde van velden of schermen, hoeveelheid bevestigingsdialogen en foutgevoeligheid, tijdsduur van handelingen, methode van zoeken, uitvoeren van taken, koppelingen en rapportages (werking en realisatie van eisen uit het Programma van Eisen);</w:t>
      </w:r>
    </w:p>
    <w:p w14:paraId="49F7C2BD" w14:textId="77777777" w:rsidR="00E70C70" w:rsidRPr="00E70C70" w:rsidRDefault="00E70C70" w:rsidP="00197484">
      <w:pPr>
        <w:pStyle w:val="Lijstalinea"/>
        <w:numPr>
          <w:ilvl w:val="0"/>
          <w:numId w:val="32"/>
        </w:numPr>
        <w:tabs>
          <w:tab w:val="clear" w:pos="-567"/>
          <w:tab w:val="left" w:pos="0"/>
        </w:tabs>
        <w:rPr>
          <w:bCs/>
          <w:spacing w:val="-2"/>
        </w:rPr>
      </w:pPr>
      <w:r w:rsidRPr="00E70C70">
        <w:rPr>
          <w:bCs/>
          <w:spacing w:val="-2"/>
        </w:rPr>
        <w:t>Processen verlopen efficiënt en effectief, vereenvoudiging van de processen;</w:t>
      </w:r>
    </w:p>
    <w:p w14:paraId="4BDF307D" w14:textId="77777777" w:rsidR="00E70C70" w:rsidRDefault="00E70C70" w:rsidP="00270FF0">
      <w:pPr>
        <w:tabs>
          <w:tab w:val="clear" w:pos="-567"/>
          <w:tab w:val="left" w:pos="0"/>
        </w:tabs>
      </w:pPr>
    </w:p>
    <w:p w14:paraId="4EB0760B" w14:textId="77777777" w:rsidR="00E70C70" w:rsidRDefault="00E70C70" w:rsidP="00270FF0">
      <w:pPr>
        <w:tabs>
          <w:tab w:val="clear" w:pos="-567"/>
          <w:tab w:val="left" w:pos="0"/>
        </w:tabs>
      </w:pPr>
    </w:p>
    <w:p w14:paraId="3520A4CD" w14:textId="4C54077F" w:rsidR="00270FF0" w:rsidRPr="00705102" w:rsidRDefault="00270FF0" w:rsidP="00270FF0">
      <w:pPr>
        <w:tabs>
          <w:tab w:val="clear" w:pos="-567"/>
          <w:tab w:val="left" w:pos="0"/>
        </w:tabs>
      </w:pPr>
      <w:r w:rsidRPr="00705102">
        <w:t xml:space="preserve"> </w:t>
      </w:r>
    </w:p>
    <w:p w14:paraId="1A79B9E8" w14:textId="3F813470" w:rsidR="00E9126B" w:rsidRDefault="00E9126B" w:rsidP="00270FF0">
      <w:pPr>
        <w:pStyle w:val="AlineaChar1"/>
        <w:ind w:left="0"/>
        <w:rPr>
          <w:rFonts w:cs="Arial"/>
          <w:bCs/>
          <w:spacing w:val="-2"/>
        </w:rPr>
      </w:pPr>
    </w:p>
    <w:p w14:paraId="462EC5D7" w14:textId="7657A654" w:rsidR="00E9126B" w:rsidRDefault="00E9126B" w:rsidP="00270FF0">
      <w:pPr>
        <w:pStyle w:val="AlineaChar1"/>
        <w:ind w:left="0"/>
        <w:rPr>
          <w:rFonts w:cs="Arial"/>
          <w:bCs/>
          <w:spacing w:val="-2"/>
        </w:rPr>
      </w:pPr>
      <w:r>
        <w:rPr>
          <w:rFonts w:cs="Arial"/>
          <w:bCs/>
          <w:spacing w:val="-2"/>
        </w:rPr>
        <w:t xml:space="preserve"> </w:t>
      </w:r>
    </w:p>
    <w:p w14:paraId="2959DEBB" w14:textId="77777777" w:rsidR="00E9126B" w:rsidRPr="00705102" w:rsidRDefault="00E9126B" w:rsidP="00270FF0">
      <w:pPr>
        <w:pStyle w:val="AlineaChar1"/>
        <w:ind w:left="0"/>
        <w:rPr>
          <w:rFonts w:cs="Arial"/>
          <w:bCs/>
          <w:spacing w:val="-2"/>
        </w:rPr>
      </w:pPr>
    </w:p>
    <w:p w14:paraId="43DFB9BE" w14:textId="2212AFC2" w:rsidR="00870D30" w:rsidRPr="00705102" w:rsidRDefault="006F37D9" w:rsidP="00AB5CF1">
      <w:pPr>
        <w:pStyle w:val="Kop10"/>
      </w:pPr>
      <w:bookmarkStart w:id="13" w:name="_Toc97721047"/>
      <w:bookmarkEnd w:id="2"/>
      <w:bookmarkEnd w:id="3"/>
      <w:bookmarkEnd w:id="4"/>
      <w:bookmarkEnd w:id="5"/>
      <w:bookmarkEnd w:id="6"/>
      <w:bookmarkEnd w:id="7"/>
      <w:r w:rsidRPr="00705102">
        <w:lastRenderedPageBreak/>
        <w:t>A</w:t>
      </w:r>
      <w:r w:rsidR="00760B32" w:rsidRPr="00705102">
        <w:t>lgemeen</w:t>
      </w:r>
      <w:bookmarkEnd w:id="13"/>
    </w:p>
    <w:p w14:paraId="6F593699" w14:textId="77777777" w:rsidR="00197484" w:rsidRDefault="00197484" w:rsidP="00197484">
      <w:pPr>
        <w:pStyle w:val="Kop2"/>
      </w:pPr>
      <w:bookmarkStart w:id="14" w:name="_Toc97721048"/>
      <w:bookmarkEnd w:id="8"/>
      <w:r>
        <w:t>Algemene werking van de applicatie</w:t>
      </w:r>
      <w:bookmarkEnd w:id="14"/>
    </w:p>
    <w:p w14:paraId="274E33DF" w14:textId="122AD9B2" w:rsidR="004C39CF" w:rsidRPr="004C39CF" w:rsidRDefault="004C39CF" w:rsidP="004C39CF">
      <w:pPr>
        <w:pStyle w:val="Lijstalinea"/>
        <w:numPr>
          <w:ilvl w:val="0"/>
          <w:numId w:val="35"/>
        </w:numPr>
        <w:tabs>
          <w:tab w:val="clear" w:pos="-567"/>
          <w:tab w:val="left" w:pos="0"/>
        </w:tabs>
        <w:rPr>
          <w:bCs/>
          <w:spacing w:val="-2"/>
        </w:rPr>
      </w:pPr>
      <w:r w:rsidRPr="004C39CF">
        <w:rPr>
          <w:bCs/>
          <w:spacing w:val="-2"/>
        </w:rPr>
        <w:t xml:space="preserve">Start de applicatie op. </w:t>
      </w:r>
    </w:p>
    <w:p w14:paraId="7E28C687" w14:textId="30E84851" w:rsidR="004C39CF" w:rsidRPr="004C39CF" w:rsidRDefault="004C39CF" w:rsidP="004C39CF">
      <w:pPr>
        <w:pStyle w:val="Lijstalinea"/>
        <w:numPr>
          <w:ilvl w:val="0"/>
          <w:numId w:val="37"/>
        </w:numPr>
        <w:tabs>
          <w:tab w:val="clear" w:pos="-567"/>
          <w:tab w:val="left" w:pos="0"/>
        </w:tabs>
        <w:rPr>
          <w:bCs/>
          <w:spacing w:val="-2"/>
        </w:rPr>
      </w:pPr>
      <w:r w:rsidRPr="004C39CF">
        <w:rPr>
          <w:bCs/>
          <w:spacing w:val="-2"/>
        </w:rPr>
        <w:t xml:space="preserve">Geef aan op welke wijze de applicatie wordt ontsloten (o.a. webapplicatie, Citrix); </w:t>
      </w:r>
    </w:p>
    <w:p w14:paraId="467B2EE0" w14:textId="197746AB" w:rsidR="004C39CF" w:rsidRPr="004C39CF" w:rsidRDefault="004C39CF" w:rsidP="004C39CF">
      <w:pPr>
        <w:pStyle w:val="Lijstalinea"/>
        <w:numPr>
          <w:ilvl w:val="0"/>
          <w:numId w:val="37"/>
        </w:numPr>
        <w:tabs>
          <w:tab w:val="clear" w:pos="-567"/>
          <w:tab w:val="left" w:pos="0"/>
        </w:tabs>
        <w:rPr>
          <w:bCs/>
          <w:spacing w:val="-2"/>
        </w:rPr>
      </w:pPr>
      <w:r w:rsidRPr="004C39CF">
        <w:rPr>
          <w:bCs/>
          <w:spacing w:val="-2"/>
        </w:rPr>
        <w:t xml:space="preserve">Laat zien op welke wijze authenticatie is ingeregeld (gebruikersnaam en wachtwoord, 2-weg authenticatie, e.d.); </w:t>
      </w:r>
    </w:p>
    <w:p w14:paraId="7995003C" w14:textId="2604E512" w:rsidR="004C39CF" w:rsidRPr="004C39CF" w:rsidRDefault="004C39CF" w:rsidP="004C39CF">
      <w:pPr>
        <w:pStyle w:val="Lijstalinea"/>
        <w:numPr>
          <w:ilvl w:val="0"/>
          <w:numId w:val="37"/>
        </w:numPr>
        <w:tabs>
          <w:tab w:val="clear" w:pos="-567"/>
          <w:tab w:val="left" w:pos="0"/>
        </w:tabs>
        <w:rPr>
          <w:bCs/>
          <w:spacing w:val="-2"/>
        </w:rPr>
      </w:pPr>
      <w:r w:rsidRPr="004C39CF">
        <w:rPr>
          <w:bCs/>
          <w:spacing w:val="-2"/>
        </w:rPr>
        <w:t xml:space="preserve">Laat zien hoe het startscherm eruitziet (op meerder resoluties en vanuit tenminste twee verschillende browsers); </w:t>
      </w:r>
    </w:p>
    <w:p w14:paraId="2AE3ACF5" w14:textId="171B19E9" w:rsidR="004C39CF" w:rsidRPr="004C39CF" w:rsidRDefault="004C39CF" w:rsidP="004C39CF">
      <w:pPr>
        <w:pStyle w:val="Lijstalinea"/>
        <w:numPr>
          <w:ilvl w:val="0"/>
          <w:numId w:val="37"/>
        </w:numPr>
        <w:tabs>
          <w:tab w:val="clear" w:pos="-567"/>
          <w:tab w:val="left" w:pos="0"/>
        </w:tabs>
        <w:rPr>
          <w:bCs/>
          <w:spacing w:val="-2"/>
        </w:rPr>
      </w:pPr>
      <w:r w:rsidRPr="004C39CF">
        <w:rPr>
          <w:bCs/>
          <w:spacing w:val="-2"/>
        </w:rPr>
        <w:t xml:space="preserve">Toon op welke wijze administratief- en </w:t>
      </w:r>
      <w:proofErr w:type="spellStart"/>
      <w:r w:rsidRPr="004C39CF">
        <w:rPr>
          <w:bCs/>
          <w:spacing w:val="-2"/>
        </w:rPr>
        <w:t>geo-geörienteerd</w:t>
      </w:r>
      <w:proofErr w:type="spellEnd"/>
      <w:r w:rsidRPr="004C39CF">
        <w:rPr>
          <w:bCs/>
          <w:spacing w:val="-2"/>
        </w:rPr>
        <w:t xml:space="preserve"> informatie op </w:t>
      </w:r>
      <w:proofErr w:type="spellStart"/>
      <w:r w:rsidRPr="004C39CF">
        <w:rPr>
          <w:bCs/>
          <w:spacing w:val="-2"/>
        </w:rPr>
        <w:t>één</w:t>
      </w:r>
      <w:proofErr w:type="spellEnd"/>
      <w:r w:rsidRPr="004C39CF">
        <w:rPr>
          <w:bCs/>
          <w:spacing w:val="-2"/>
        </w:rPr>
        <w:t xml:space="preserve"> scherm wordt weergegeven of vanuit </w:t>
      </w:r>
      <w:proofErr w:type="spellStart"/>
      <w:r w:rsidRPr="004C39CF">
        <w:rPr>
          <w:bCs/>
          <w:spacing w:val="-2"/>
        </w:rPr>
        <w:t>één</w:t>
      </w:r>
      <w:proofErr w:type="spellEnd"/>
      <w:r w:rsidRPr="004C39CF">
        <w:rPr>
          <w:bCs/>
          <w:spacing w:val="-2"/>
        </w:rPr>
        <w:t xml:space="preserve"> scherm kan worden geraadpleegd; </w:t>
      </w:r>
    </w:p>
    <w:p w14:paraId="7B6F04AC" w14:textId="3F22E36E" w:rsidR="004C39CF" w:rsidRPr="004C39CF" w:rsidRDefault="004C39CF" w:rsidP="004C39CF">
      <w:pPr>
        <w:pStyle w:val="Lijstalinea"/>
        <w:numPr>
          <w:ilvl w:val="0"/>
          <w:numId w:val="37"/>
        </w:numPr>
        <w:tabs>
          <w:tab w:val="clear" w:pos="-567"/>
          <w:tab w:val="left" w:pos="0"/>
        </w:tabs>
        <w:rPr>
          <w:bCs/>
          <w:spacing w:val="-2"/>
        </w:rPr>
      </w:pPr>
      <w:r w:rsidRPr="004C39CF">
        <w:rPr>
          <w:bCs/>
          <w:spacing w:val="-2"/>
        </w:rPr>
        <w:t xml:space="preserve">Toon in hoeverre de gebruiker zelf invloed heeft om zijn of haar scherm in te richten. </w:t>
      </w:r>
    </w:p>
    <w:p w14:paraId="5AD722C0" w14:textId="77777777" w:rsidR="004C39CF" w:rsidRDefault="004C39CF" w:rsidP="004C39CF">
      <w:pPr>
        <w:tabs>
          <w:tab w:val="clear" w:pos="-567"/>
          <w:tab w:val="left" w:pos="0"/>
        </w:tabs>
        <w:rPr>
          <w:bCs/>
          <w:spacing w:val="-2"/>
        </w:rPr>
      </w:pPr>
    </w:p>
    <w:p w14:paraId="6D133A3C" w14:textId="2B00D520" w:rsidR="004C39CF" w:rsidRPr="004C39CF" w:rsidRDefault="004C39CF" w:rsidP="004C39CF">
      <w:pPr>
        <w:pStyle w:val="Lijstalinea"/>
        <w:numPr>
          <w:ilvl w:val="0"/>
          <w:numId w:val="35"/>
        </w:numPr>
        <w:tabs>
          <w:tab w:val="clear" w:pos="-567"/>
          <w:tab w:val="left" w:pos="0"/>
        </w:tabs>
        <w:rPr>
          <w:bCs/>
          <w:spacing w:val="-2"/>
        </w:rPr>
      </w:pPr>
      <w:r w:rsidRPr="004C39CF">
        <w:rPr>
          <w:bCs/>
          <w:spacing w:val="-2"/>
        </w:rPr>
        <w:t xml:space="preserve">Laat zien op welke wijze objecten kunnen worden gezocht, hoe selecties kunnen worden gemaakt en op welke wijze de selectie is te exporteren. </w:t>
      </w:r>
    </w:p>
    <w:p w14:paraId="4FEDF5AA" w14:textId="70177F91" w:rsidR="004C39CF" w:rsidRPr="004C39CF" w:rsidRDefault="004C39CF" w:rsidP="004C39CF">
      <w:pPr>
        <w:pStyle w:val="Lijstalinea"/>
        <w:numPr>
          <w:ilvl w:val="0"/>
          <w:numId w:val="38"/>
        </w:numPr>
        <w:tabs>
          <w:tab w:val="clear" w:pos="-567"/>
          <w:tab w:val="left" w:pos="0"/>
        </w:tabs>
        <w:rPr>
          <w:bCs/>
          <w:spacing w:val="-2"/>
        </w:rPr>
      </w:pPr>
      <w:r w:rsidRPr="004C39CF">
        <w:rPr>
          <w:bCs/>
          <w:spacing w:val="-2"/>
        </w:rPr>
        <w:t xml:space="preserve">Toon hoe het selecteren van objecten vanuit de kaart werkt en hoe dit administratief werkt met het zoeken en filteren; </w:t>
      </w:r>
    </w:p>
    <w:p w14:paraId="6171B643" w14:textId="570AB6A5" w:rsidR="004C39CF" w:rsidRPr="004C39CF" w:rsidRDefault="004C39CF" w:rsidP="00F37B71">
      <w:pPr>
        <w:pStyle w:val="Lijstalinea"/>
        <w:numPr>
          <w:ilvl w:val="0"/>
          <w:numId w:val="38"/>
        </w:numPr>
        <w:tabs>
          <w:tab w:val="clear" w:pos="-567"/>
          <w:tab w:val="left" w:pos="0"/>
        </w:tabs>
        <w:rPr>
          <w:bCs/>
          <w:spacing w:val="-2"/>
        </w:rPr>
      </w:pPr>
      <w:r w:rsidRPr="004C39CF">
        <w:rPr>
          <w:bCs/>
          <w:spacing w:val="-2"/>
        </w:rPr>
        <w:t xml:space="preserve">Laat zien hoe vanuit deze selectie specifieker kan worden gezocht op deelselecties o.b.v. elementen, bijvoorbeeld oneven nummers of specifieke kenmerken; </w:t>
      </w:r>
    </w:p>
    <w:p w14:paraId="3303AD42" w14:textId="057BC4D2" w:rsidR="004C39CF" w:rsidRPr="004C39CF" w:rsidRDefault="004C39CF" w:rsidP="004C39CF">
      <w:pPr>
        <w:pStyle w:val="Lijstalinea"/>
        <w:numPr>
          <w:ilvl w:val="0"/>
          <w:numId w:val="38"/>
        </w:numPr>
        <w:tabs>
          <w:tab w:val="clear" w:pos="-567"/>
          <w:tab w:val="left" w:pos="0"/>
        </w:tabs>
        <w:rPr>
          <w:bCs/>
          <w:spacing w:val="-2"/>
        </w:rPr>
      </w:pPr>
      <w:r w:rsidRPr="004C39CF">
        <w:rPr>
          <w:bCs/>
          <w:spacing w:val="-2"/>
        </w:rPr>
        <w:t xml:space="preserve">Maak een export van de selectie in Excel. </w:t>
      </w:r>
    </w:p>
    <w:p w14:paraId="2F1A879B" w14:textId="467241DD" w:rsidR="004C39CF" w:rsidRDefault="004C39CF" w:rsidP="004C39CF">
      <w:pPr>
        <w:pStyle w:val="Lijstalinea"/>
        <w:numPr>
          <w:ilvl w:val="0"/>
          <w:numId w:val="38"/>
        </w:numPr>
        <w:tabs>
          <w:tab w:val="clear" w:pos="-567"/>
          <w:tab w:val="left" w:pos="0"/>
        </w:tabs>
        <w:rPr>
          <w:bCs/>
          <w:spacing w:val="-2"/>
        </w:rPr>
      </w:pPr>
      <w:r w:rsidRPr="004C39CF">
        <w:rPr>
          <w:bCs/>
          <w:spacing w:val="-2"/>
        </w:rPr>
        <w:t xml:space="preserve">Laat zien hoe er op eenvoudige wijze overzichten kunnen worden gecreëerd. </w:t>
      </w:r>
    </w:p>
    <w:p w14:paraId="2855A04A" w14:textId="77777777" w:rsidR="004C39CF" w:rsidRPr="004C39CF" w:rsidRDefault="004C39CF" w:rsidP="004C39CF">
      <w:pPr>
        <w:tabs>
          <w:tab w:val="clear" w:pos="-567"/>
          <w:tab w:val="left" w:pos="0"/>
        </w:tabs>
        <w:rPr>
          <w:bCs/>
          <w:spacing w:val="-2"/>
        </w:rPr>
      </w:pPr>
    </w:p>
    <w:p w14:paraId="27D11BDA" w14:textId="779BF33F" w:rsidR="004C39CF" w:rsidRPr="004C39CF" w:rsidRDefault="004C39CF" w:rsidP="004C39CF">
      <w:pPr>
        <w:pStyle w:val="Lijstalinea"/>
        <w:numPr>
          <w:ilvl w:val="0"/>
          <w:numId w:val="35"/>
        </w:numPr>
        <w:tabs>
          <w:tab w:val="clear" w:pos="-567"/>
          <w:tab w:val="left" w:pos="0"/>
        </w:tabs>
        <w:rPr>
          <w:bCs/>
          <w:spacing w:val="-2"/>
        </w:rPr>
      </w:pPr>
      <w:r w:rsidRPr="004C39CF">
        <w:rPr>
          <w:bCs/>
          <w:spacing w:val="-2"/>
        </w:rPr>
        <w:t xml:space="preserve">In de applicatie moet procesgericht kunnen worden gewerkt. </w:t>
      </w:r>
    </w:p>
    <w:p w14:paraId="0444DC86" w14:textId="7364E25D" w:rsidR="004C39CF" w:rsidRPr="0039749F" w:rsidRDefault="004C39CF" w:rsidP="0039749F">
      <w:pPr>
        <w:pStyle w:val="Lijstalinea"/>
        <w:numPr>
          <w:ilvl w:val="0"/>
          <w:numId w:val="39"/>
        </w:numPr>
        <w:tabs>
          <w:tab w:val="clear" w:pos="-567"/>
          <w:tab w:val="left" w:pos="0"/>
        </w:tabs>
        <w:rPr>
          <w:bCs/>
          <w:spacing w:val="-2"/>
        </w:rPr>
      </w:pPr>
      <w:r w:rsidRPr="004C39CF">
        <w:rPr>
          <w:bCs/>
          <w:spacing w:val="-2"/>
        </w:rPr>
        <w:t xml:space="preserve">Toon welke mogelijkheden de applicatie heeft voor het inrichten van werkstromen en hoe </w:t>
      </w:r>
      <w:r w:rsidRPr="0039749F">
        <w:rPr>
          <w:bCs/>
          <w:spacing w:val="-2"/>
        </w:rPr>
        <w:t xml:space="preserve">dat vervolgens in zijn werk gaat. </w:t>
      </w:r>
    </w:p>
    <w:p w14:paraId="60CCBE6B" w14:textId="7D0F57E2" w:rsidR="004C39CF" w:rsidRPr="004C39CF" w:rsidRDefault="004C39CF" w:rsidP="004C39CF">
      <w:pPr>
        <w:pStyle w:val="Lijstalinea"/>
        <w:numPr>
          <w:ilvl w:val="0"/>
          <w:numId w:val="39"/>
        </w:numPr>
        <w:tabs>
          <w:tab w:val="clear" w:pos="-567"/>
          <w:tab w:val="left" w:pos="0"/>
        </w:tabs>
        <w:rPr>
          <w:bCs/>
          <w:spacing w:val="-2"/>
        </w:rPr>
      </w:pPr>
      <w:r w:rsidRPr="004C39CF">
        <w:rPr>
          <w:bCs/>
          <w:spacing w:val="-2"/>
        </w:rPr>
        <w:t xml:space="preserve">Hoe wordt voorkomen dat gebruikers stappen overslaan of fouten kunnen maken. </w:t>
      </w:r>
    </w:p>
    <w:p w14:paraId="54140B74" w14:textId="0267446C" w:rsidR="0039749F" w:rsidRDefault="004C39CF" w:rsidP="004C39CF">
      <w:pPr>
        <w:pStyle w:val="Lijstalinea"/>
        <w:numPr>
          <w:ilvl w:val="0"/>
          <w:numId w:val="39"/>
        </w:numPr>
        <w:tabs>
          <w:tab w:val="clear" w:pos="-567"/>
          <w:tab w:val="left" w:pos="0"/>
        </w:tabs>
        <w:rPr>
          <w:bCs/>
          <w:spacing w:val="-2"/>
        </w:rPr>
      </w:pPr>
      <w:r w:rsidRPr="004C39CF">
        <w:rPr>
          <w:bCs/>
          <w:spacing w:val="-2"/>
        </w:rPr>
        <w:t xml:space="preserve">Geef hierbij aan waarom de gekozen systematiek </w:t>
      </w:r>
      <w:r w:rsidR="0039749F" w:rsidRPr="004C39CF">
        <w:rPr>
          <w:bCs/>
          <w:spacing w:val="-2"/>
        </w:rPr>
        <w:t>efficiënt</w:t>
      </w:r>
      <w:r w:rsidRPr="004C39CF">
        <w:rPr>
          <w:bCs/>
          <w:spacing w:val="-2"/>
        </w:rPr>
        <w:t xml:space="preserve"> en gebruiksvriendelijk is.</w:t>
      </w:r>
    </w:p>
    <w:p w14:paraId="29B2027D" w14:textId="5D81B545" w:rsidR="004C39CF" w:rsidRPr="0039749F" w:rsidRDefault="004C39CF" w:rsidP="0039749F">
      <w:pPr>
        <w:tabs>
          <w:tab w:val="clear" w:pos="-567"/>
          <w:tab w:val="left" w:pos="0"/>
        </w:tabs>
        <w:rPr>
          <w:bCs/>
          <w:spacing w:val="-2"/>
        </w:rPr>
      </w:pPr>
      <w:r w:rsidRPr="0039749F">
        <w:rPr>
          <w:bCs/>
          <w:spacing w:val="-2"/>
        </w:rPr>
        <w:t xml:space="preserve"> </w:t>
      </w:r>
    </w:p>
    <w:p w14:paraId="2D16334D" w14:textId="76A28481" w:rsidR="004C39CF" w:rsidRPr="004C39CF" w:rsidRDefault="004C39CF" w:rsidP="004C39CF">
      <w:pPr>
        <w:pStyle w:val="Lijstalinea"/>
        <w:numPr>
          <w:ilvl w:val="0"/>
          <w:numId w:val="35"/>
        </w:numPr>
        <w:tabs>
          <w:tab w:val="clear" w:pos="-567"/>
          <w:tab w:val="left" w:pos="0"/>
        </w:tabs>
        <w:rPr>
          <w:bCs/>
          <w:spacing w:val="-2"/>
        </w:rPr>
      </w:pPr>
      <w:r w:rsidRPr="004C39CF">
        <w:rPr>
          <w:bCs/>
          <w:spacing w:val="-2"/>
        </w:rPr>
        <w:t xml:space="preserve">Laat zien hoe het portaal omgaat met werkvoorraden: </w:t>
      </w:r>
    </w:p>
    <w:p w14:paraId="6902BCE7" w14:textId="3D41E9A2" w:rsidR="004C39CF" w:rsidRPr="0039749F" w:rsidRDefault="004C39CF" w:rsidP="0039749F">
      <w:pPr>
        <w:pStyle w:val="Lijstalinea"/>
        <w:numPr>
          <w:ilvl w:val="0"/>
          <w:numId w:val="40"/>
        </w:numPr>
        <w:tabs>
          <w:tab w:val="clear" w:pos="-567"/>
          <w:tab w:val="left" w:pos="0"/>
        </w:tabs>
        <w:rPr>
          <w:bCs/>
          <w:spacing w:val="-2"/>
        </w:rPr>
      </w:pPr>
      <w:r w:rsidRPr="004C39CF">
        <w:rPr>
          <w:bCs/>
          <w:spacing w:val="-2"/>
        </w:rPr>
        <w:t xml:space="preserve">Toon hoe de werkvoorraad is in te richten, te prioriteren, filteren op onderwerp, gebruiker </w:t>
      </w:r>
      <w:r w:rsidRPr="0039749F">
        <w:rPr>
          <w:bCs/>
          <w:spacing w:val="-2"/>
        </w:rPr>
        <w:t xml:space="preserve">en/of object; </w:t>
      </w:r>
    </w:p>
    <w:p w14:paraId="2915EC38" w14:textId="7C1E6064" w:rsidR="004C39CF" w:rsidRPr="004C39CF" w:rsidRDefault="004C39CF" w:rsidP="004C39CF">
      <w:pPr>
        <w:pStyle w:val="Lijstalinea"/>
        <w:numPr>
          <w:ilvl w:val="0"/>
          <w:numId w:val="40"/>
        </w:numPr>
        <w:tabs>
          <w:tab w:val="clear" w:pos="-567"/>
          <w:tab w:val="left" w:pos="0"/>
        </w:tabs>
        <w:rPr>
          <w:bCs/>
          <w:spacing w:val="-2"/>
        </w:rPr>
      </w:pPr>
      <w:r w:rsidRPr="004C39CF">
        <w:rPr>
          <w:bCs/>
          <w:spacing w:val="-2"/>
        </w:rPr>
        <w:t xml:space="preserve">Toon hoe binnen de werkvoorraad wordt omgegaan met termijnbewaking; </w:t>
      </w:r>
    </w:p>
    <w:p w14:paraId="1DB6D728" w14:textId="332B75D9" w:rsidR="004C39CF" w:rsidRPr="0039749F" w:rsidRDefault="004C39CF" w:rsidP="0039749F">
      <w:pPr>
        <w:pStyle w:val="Lijstalinea"/>
        <w:numPr>
          <w:ilvl w:val="0"/>
          <w:numId w:val="40"/>
        </w:numPr>
        <w:tabs>
          <w:tab w:val="clear" w:pos="-567"/>
          <w:tab w:val="left" w:pos="0"/>
        </w:tabs>
        <w:rPr>
          <w:bCs/>
          <w:spacing w:val="-2"/>
        </w:rPr>
      </w:pPr>
      <w:r w:rsidRPr="004C39CF">
        <w:rPr>
          <w:bCs/>
          <w:spacing w:val="-2"/>
        </w:rPr>
        <w:t xml:space="preserve">Laat zien hoe zaken in de werkvoorraad aan een groep/gebruiker toe te wijzen zijn en/of </w:t>
      </w:r>
      <w:r w:rsidRPr="0039749F">
        <w:rPr>
          <w:bCs/>
          <w:spacing w:val="-2"/>
        </w:rPr>
        <w:t xml:space="preserve">kan worden doorgezet; </w:t>
      </w:r>
    </w:p>
    <w:p w14:paraId="71627956" w14:textId="4494F570" w:rsidR="004C39CF" w:rsidRPr="0039749F" w:rsidRDefault="004C39CF" w:rsidP="0039749F">
      <w:pPr>
        <w:pStyle w:val="Lijstalinea"/>
        <w:numPr>
          <w:ilvl w:val="0"/>
          <w:numId w:val="40"/>
        </w:numPr>
        <w:tabs>
          <w:tab w:val="clear" w:pos="-567"/>
          <w:tab w:val="left" w:pos="0"/>
        </w:tabs>
        <w:rPr>
          <w:bCs/>
          <w:spacing w:val="-2"/>
        </w:rPr>
      </w:pPr>
      <w:r w:rsidRPr="004C39CF">
        <w:rPr>
          <w:bCs/>
          <w:spacing w:val="-2"/>
        </w:rPr>
        <w:t xml:space="preserve">Laat zien hoe een gebruiker zijn of haar werkvoorraad naar keuze van volgorde kan </w:t>
      </w:r>
      <w:r w:rsidRPr="0039749F">
        <w:rPr>
          <w:bCs/>
          <w:spacing w:val="-2"/>
        </w:rPr>
        <w:t xml:space="preserve">oppakken; </w:t>
      </w:r>
    </w:p>
    <w:p w14:paraId="69D5C915" w14:textId="2198AAA6" w:rsidR="004C39CF" w:rsidRPr="004C39CF" w:rsidRDefault="004C39CF" w:rsidP="004C39CF">
      <w:pPr>
        <w:pStyle w:val="Lijstalinea"/>
        <w:numPr>
          <w:ilvl w:val="0"/>
          <w:numId w:val="40"/>
        </w:numPr>
        <w:tabs>
          <w:tab w:val="clear" w:pos="-567"/>
          <w:tab w:val="left" w:pos="0"/>
        </w:tabs>
        <w:rPr>
          <w:bCs/>
          <w:spacing w:val="-2"/>
        </w:rPr>
      </w:pPr>
      <w:r w:rsidRPr="004C39CF">
        <w:rPr>
          <w:bCs/>
          <w:spacing w:val="-2"/>
        </w:rPr>
        <w:t xml:space="preserve">Laat zien hoe de werkvoorraad na afhandeling wordt gearchiveerd. </w:t>
      </w:r>
    </w:p>
    <w:p w14:paraId="5CCBB852" w14:textId="77777777" w:rsidR="00197484" w:rsidRPr="00197484" w:rsidRDefault="00197484" w:rsidP="00197484"/>
    <w:p w14:paraId="0E6AFAA8" w14:textId="72F4D809" w:rsidR="00197484" w:rsidRDefault="00197484" w:rsidP="00197484">
      <w:pPr>
        <w:pStyle w:val="Kop2"/>
      </w:pPr>
      <w:bookmarkStart w:id="15" w:name="_Toc97721049"/>
      <w:r>
        <w:t>Modellen</w:t>
      </w:r>
      <w:r w:rsidR="0039749F">
        <w:t>, herwaardering en controles</w:t>
      </w:r>
      <w:bookmarkEnd w:id="15"/>
    </w:p>
    <w:p w14:paraId="121E68B6" w14:textId="77777777" w:rsidR="0039749F" w:rsidRPr="0039749F" w:rsidRDefault="0039749F" w:rsidP="0039749F">
      <w:pPr>
        <w:pStyle w:val="Lijstalinea"/>
        <w:numPr>
          <w:ilvl w:val="0"/>
          <w:numId w:val="35"/>
        </w:numPr>
        <w:tabs>
          <w:tab w:val="clear" w:pos="-567"/>
          <w:tab w:val="left" w:pos="0"/>
        </w:tabs>
        <w:rPr>
          <w:bCs/>
          <w:spacing w:val="-2"/>
        </w:rPr>
      </w:pPr>
      <w:r w:rsidRPr="0039749F">
        <w:rPr>
          <w:bCs/>
          <w:spacing w:val="-2"/>
        </w:rPr>
        <w:t xml:space="preserve">Alle te waarderen WOZ-objecten moeten kunnen worden gewaardeerd met de applicatie, waarbij de applicatie een taxatiemodel bevat per categorie die vervolgens per deelnemer zelf is aan te passen. </w:t>
      </w:r>
    </w:p>
    <w:p w14:paraId="2F46335D" w14:textId="34ADE0CB" w:rsidR="0039749F" w:rsidRPr="0039749F" w:rsidRDefault="0039749F" w:rsidP="0039749F">
      <w:pPr>
        <w:pStyle w:val="Lijstalinea"/>
        <w:numPr>
          <w:ilvl w:val="0"/>
          <w:numId w:val="42"/>
        </w:numPr>
        <w:tabs>
          <w:tab w:val="clear" w:pos="-567"/>
          <w:tab w:val="left" w:pos="0"/>
        </w:tabs>
        <w:rPr>
          <w:bCs/>
          <w:spacing w:val="-2"/>
        </w:rPr>
      </w:pPr>
      <w:r w:rsidRPr="0039749F">
        <w:rPr>
          <w:bCs/>
          <w:spacing w:val="-2"/>
        </w:rPr>
        <w:t xml:space="preserve">Laat zien hoe de applicatie omgaat met vergelijkbare objecten in verschillende gebieden. Maak dit concreet door een waardering uit te voeren voor een rijwoning in de binnenstad en een rijwoning in </w:t>
      </w:r>
      <w:r>
        <w:rPr>
          <w:bCs/>
          <w:spacing w:val="-2"/>
        </w:rPr>
        <w:t>een andere wijk, w</w:t>
      </w:r>
      <w:r w:rsidRPr="0039749F">
        <w:rPr>
          <w:bCs/>
          <w:spacing w:val="-2"/>
        </w:rPr>
        <w:t xml:space="preserve">aarbij de waarde </w:t>
      </w:r>
      <w:r>
        <w:rPr>
          <w:bCs/>
          <w:spacing w:val="-2"/>
        </w:rPr>
        <w:t xml:space="preserve">kan worden </w:t>
      </w:r>
      <w:r w:rsidRPr="0039749F">
        <w:rPr>
          <w:bCs/>
          <w:spacing w:val="-2"/>
        </w:rPr>
        <w:t>onderbouwd</w:t>
      </w:r>
      <w:r>
        <w:rPr>
          <w:bCs/>
          <w:spacing w:val="-2"/>
        </w:rPr>
        <w:t xml:space="preserve"> en </w:t>
      </w:r>
      <w:r w:rsidRPr="0039749F">
        <w:rPr>
          <w:bCs/>
          <w:spacing w:val="-2"/>
        </w:rPr>
        <w:t xml:space="preserve">verklaard hoe deze tot stand is gekomen. </w:t>
      </w:r>
    </w:p>
    <w:p w14:paraId="332D3607" w14:textId="089A3C40" w:rsidR="0039749F" w:rsidRPr="0039749F" w:rsidRDefault="0039749F" w:rsidP="0039749F">
      <w:pPr>
        <w:pStyle w:val="Lijstalinea"/>
        <w:numPr>
          <w:ilvl w:val="0"/>
          <w:numId w:val="42"/>
        </w:numPr>
        <w:tabs>
          <w:tab w:val="clear" w:pos="-567"/>
          <w:tab w:val="left" w:pos="0"/>
        </w:tabs>
        <w:rPr>
          <w:bCs/>
          <w:spacing w:val="-2"/>
        </w:rPr>
      </w:pPr>
      <w:r w:rsidRPr="0039749F">
        <w:rPr>
          <w:bCs/>
          <w:spacing w:val="-2"/>
        </w:rPr>
        <w:t xml:space="preserve">Toon in hoeverre KOUDV factoren meewegen in de waarde van een woning en hoe dit kan worden aangepast. Voorbeeld: Een tussenwoning (in een groep) heeft </w:t>
      </w:r>
      <w:r w:rsidRPr="0039749F">
        <w:rPr>
          <w:bCs/>
          <w:spacing w:val="-2"/>
        </w:rPr>
        <w:lastRenderedPageBreak/>
        <w:t xml:space="preserve">onderhoud en voorzieningen een code 2 en vergelijkbare objecten staan onderhoud en voorzieningen op een code 3. Laat zien hoe dit in de waarde tot uitdrukking komt. </w:t>
      </w:r>
    </w:p>
    <w:p w14:paraId="687E69B5" w14:textId="56939AEC" w:rsidR="0039749F" w:rsidRPr="0039749F" w:rsidRDefault="0039749F" w:rsidP="0039749F">
      <w:pPr>
        <w:pStyle w:val="Lijstalinea"/>
        <w:numPr>
          <w:ilvl w:val="0"/>
          <w:numId w:val="42"/>
        </w:numPr>
        <w:tabs>
          <w:tab w:val="clear" w:pos="-567"/>
          <w:tab w:val="left" w:pos="0"/>
        </w:tabs>
        <w:rPr>
          <w:bCs/>
          <w:spacing w:val="-2"/>
        </w:rPr>
      </w:pPr>
      <w:r w:rsidRPr="0039749F">
        <w:rPr>
          <w:bCs/>
          <w:spacing w:val="-2"/>
        </w:rPr>
        <w:t xml:space="preserve">Laat zien op basis van welke gegevens een kapitalisatiefactor wordt berekend voor een groep/categorie courante niet-woningen. </w:t>
      </w:r>
    </w:p>
    <w:p w14:paraId="54AA2350" w14:textId="77AB3123" w:rsidR="0039749F" w:rsidRPr="0039749F" w:rsidRDefault="0039749F" w:rsidP="0039749F">
      <w:pPr>
        <w:pStyle w:val="Lijstalinea"/>
        <w:numPr>
          <w:ilvl w:val="0"/>
          <w:numId w:val="42"/>
        </w:numPr>
        <w:tabs>
          <w:tab w:val="clear" w:pos="-567"/>
          <w:tab w:val="left" w:pos="0"/>
        </w:tabs>
        <w:rPr>
          <w:bCs/>
          <w:spacing w:val="-2"/>
        </w:rPr>
      </w:pPr>
      <w:r w:rsidRPr="0039749F">
        <w:rPr>
          <w:bCs/>
          <w:spacing w:val="-2"/>
        </w:rPr>
        <w:t xml:space="preserve">Laat zien hoe de huurwaarde van een groep/categorie courante niet-woningen wordt bepaald. </w:t>
      </w:r>
    </w:p>
    <w:p w14:paraId="1E1996BF" w14:textId="7D891102" w:rsidR="0039749F" w:rsidRPr="0039749F" w:rsidRDefault="0039749F" w:rsidP="0039749F">
      <w:pPr>
        <w:pStyle w:val="Lijstalinea"/>
        <w:numPr>
          <w:ilvl w:val="0"/>
          <w:numId w:val="42"/>
        </w:numPr>
        <w:tabs>
          <w:tab w:val="clear" w:pos="-567"/>
          <w:tab w:val="left" w:pos="0"/>
        </w:tabs>
        <w:rPr>
          <w:bCs/>
          <w:spacing w:val="-2"/>
        </w:rPr>
      </w:pPr>
      <w:r w:rsidRPr="0039749F">
        <w:rPr>
          <w:bCs/>
          <w:spacing w:val="-2"/>
        </w:rPr>
        <w:t>Laat zien welke stappen er genomen dienen te worden voor het bepalen van een gefiatteerde waarde van een nieuw incourant WOZ- object, waarbij het object nog in een groep/categorie moet worden geplaatst. Voorbeeld: Taxeer een basisschool van 1.800 m2 BVO met bouwjaar 2020 archetype O127MB52. Grondprijs á € 207,- excl. btw BVO. (</w:t>
      </w:r>
      <w:proofErr w:type="spellStart"/>
      <w:proofErr w:type="gramStart"/>
      <w:r w:rsidRPr="0039749F">
        <w:rPr>
          <w:bCs/>
          <w:spacing w:val="-2"/>
        </w:rPr>
        <w:t>waardepeildatum</w:t>
      </w:r>
      <w:proofErr w:type="spellEnd"/>
      <w:proofErr w:type="gramEnd"/>
      <w:r w:rsidRPr="0039749F">
        <w:rPr>
          <w:bCs/>
          <w:spacing w:val="-2"/>
        </w:rPr>
        <w:t xml:space="preserve"> 1 januari 2020). </w:t>
      </w:r>
    </w:p>
    <w:p w14:paraId="56B8D954" w14:textId="0E5E7F54" w:rsidR="0039749F" w:rsidRPr="0039749F" w:rsidRDefault="0039749F" w:rsidP="0039749F">
      <w:pPr>
        <w:pStyle w:val="Lijstalinea"/>
        <w:numPr>
          <w:ilvl w:val="0"/>
          <w:numId w:val="42"/>
        </w:numPr>
        <w:tabs>
          <w:tab w:val="clear" w:pos="-567"/>
          <w:tab w:val="left" w:pos="0"/>
        </w:tabs>
        <w:rPr>
          <w:bCs/>
          <w:spacing w:val="-2"/>
        </w:rPr>
      </w:pPr>
      <w:r w:rsidRPr="0039749F">
        <w:rPr>
          <w:bCs/>
          <w:spacing w:val="-2"/>
        </w:rPr>
        <w:t xml:space="preserve">Laat zien hoe je een groep van minimaal 20 incourante WOZ-objecten d.m.v. de koppeling met </w:t>
      </w:r>
      <w:proofErr w:type="spellStart"/>
      <w:r w:rsidRPr="0039749F">
        <w:rPr>
          <w:bCs/>
          <w:spacing w:val="-2"/>
        </w:rPr>
        <w:t>Tiox</w:t>
      </w:r>
      <w:proofErr w:type="spellEnd"/>
      <w:r w:rsidRPr="0039749F">
        <w:rPr>
          <w:bCs/>
          <w:spacing w:val="-2"/>
        </w:rPr>
        <w:t xml:space="preserve"> in bulk herwaardeerd. </w:t>
      </w:r>
    </w:p>
    <w:p w14:paraId="391EC2D8" w14:textId="6D6F3A68" w:rsidR="00197484" w:rsidRPr="0039749F" w:rsidRDefault="0039749F" w:rsidP="00197484">
      <w:pPr>
        <w:pStyle w:val="Lijstalinea"/>
        <w:numPr>
          <w:ilvl w:val="0"/>
          <w:numId w:val="42"/>
        </w:numPr>
        <w:tabs>
          <w:tab w:val="clear" w:pos="-567"/>
          <w:tab w:val="left" w:pos="0"/>
        </w:tabs>
        <w:rPr>
          <w:bCs/>
          <w:spacing w:val="-2"/>
        </w:rPr>
      </w:pPr>
      <w:r w:rsidRPr="0039749F">
        <w:rPr>
          <w:bCs/>
          <w:spacing w:val="-2"/>
        </w:rPr>
        <w:t>Laat zien op welke wijze de gemodelleerde waarden in bulk beoordeeld kunnen worden (</w:t>
      </w:r>
      <w:r>
        <w:rPr>
          <w:bCs/>
          <w:spacing w:val="-2"/>
        </w:rPr>
        <w:t>s</w:t>
      </w:r>
      <w:r w:rsidRPr="0039749F">
        <w:rPr>
          <w:bCs/>
          <w:spacing w:val="-2"/>
        </w:rPr>
        <w:t xml:space="preserve">tijgingspercentage, transacties, vraagprijzen, voorgaande jaren bezwaar gemaakt). </w:t>
      </w:r>
    </w:p>
    <w:p w14:paraId="6C259AB4" w14:textId="77777777" w:rsidR="00197484" w:rsidRPr="00197484" w:rsidRDefault="00197484" w:rsidP="00197484"/>
    <w:p w14:paraId="79ACDB1B" w14:textId="0BD29EC6" w:rsidR="00197484" w:rsidRDefault="00197484" w:rsidP="00197484">
      <w:pPr>
        <w:pStyle w:val="Kop2"/>
      </w:pPr>
      <w:bookmarkStart w:id="16" w:name="_Toc97721050"/>
      <w:r>
        <w:t>Objecten</w:t>
      </w:r>
      <w:bookmarkEnd w:id="16"/>
    </w:p>
    <w:p w14:paraId="2A52B359" w14:textId="67BD4E7A" w:rsidR="0039749F" w:rsidRDefault="0039749F" w:rsidP="0039749F">
      <w:pPr>
        <w:pStyle w:val="Lijstalinea"/>
        <w:numPr>
          <w:ilvl w:val="0"/>
          <w:numId w:val="35"/>
        </w:numPr>
        <w:tabs>
          <w:tab w:val="clear" w:pos="-567"/>
          <w:tab w:val="left" w:pos="0"/>
        </w:tabs>
        <w:rPr>
          <w:bCs/>
          <w:spacing w:val="-2"/>
        </w:rPr>
      </w:pPr>
      <w:r w:rsidRPr="0039749F">
        <w:rPr>
          <w:bCs/>
          <w:spacing w:val="-2"/>
        </w:rPr>
        <w:t xml:space="preserve">Laat zien op welke wijze in de applicatie </w:t>
      </w:r>
      <w:r w:rsidR="008452BC">
        <w:rPr>
          <w:bCs/>
          <w:spacing w:val="-2"/>
        </w:rPr>
        <w:t>taxatie</w:t>
      </w:r>
      <w:r w:rsidRPr="0039749F">
        <w:rPr>
          <w:bCs/>
          <w:spacing w:val="-2"/>
        </w:rPr>
        <w:t xml:space="preserve">kenmerken kunnen worden opgevoerd, aangepast en worden </w:t>
      </w:r>
      <w:r w:rsidR="008452BC" w:rsidRPr="0039749F">
        <w:rPr>
          <w:bCs/>
          <w:spacing w:val="-2"/>
        </w:rPr>
        <w:t>beëindigd</w:t>
      </w:r>
      <w:r w:rsidRPr="0039749F">
        <w:rPr>
          <w:bCs/>
          <w:spacing w:val="-2"/>
        </w:rPr>
        <w:t xml:space="preserve">. Dit geldt zowel voor de primaire als secundaire kenmerken. Laat zien hoe dit voor een specifiek object kan, zowel vanuit de administratieve als geografische invalshoek, en hoe objectkenmerken ook in bulk kunnen worden opgevoerd. </w:t>
      </w:r>
    </w:p>
    <w:p w14:paraId="179D3BB5" w14:textId="77777777" w:rsidR="0039749F" w:rsidRPr="0039749F" w:rsidRDefault="0039749F" w:rsidP="0039749F">
      <w:pPr>
        <w:tabs>
          <w:tab w:val="clear" w:pos="-567"/>
          <w:tab w:val="left" w:pos="0"/>
        </w:tabs>
        <w:rPr>
          <w:bCs/>
          <w:spacing w:val="-2"/>
        </w:rPr>
      </w:pPr>
    </w:p>
    <w:p w14:paraId="41B7154E" w14:textId="78575F53" w:rsidR="0039749F" w:rsidRDefault="0039749F" w:rsidP="0039749F">
      <w:pPr>
        <w:pStyle w:val="Lijstalinea"/>
        <w:numPr>
          <w:ilvl w:val="0"/>
          <w:numId w:val="35"/>
        </w:numPr>
        <w:tabs>
          <w:tab w:val="clear" w:pos="-567"/>
          <w:tab w:val="left" w:pos="0"/>
        </w:tabs>
        <w:rPr>
          <w:bCs/>
          <w:spacing w:val="-2"/>
        </w:rPr>
      </w:pPr>
      <w:r w:rsidRPr="0039749F">
        <w:rPr>
          <w:bCs/>
          <w:spacing w:val="-2"/>
        </w:rPr>
        <w:t>Laat zien hoe van 10 (</w:t>
      </w:r>
      <w:proofErr w:type="gramStart"/>
      <w:r w:rsidRPr="0039749F">
        <w:rPr>
          <w:bCs/>
          <w:spacing w:val="-2"/>
        </w:rPr>
        <w:t>nieuw gevormde</w:t>
      </w:r>
      <w:proofErr w:type="gramEnd"/>
      <w:r w:rsidRPr="0039749F">
        <w:rPr>
          <w:bCs/>
          <w:spacing w:val="-2"/>
        </w:rPr>
        <w:t xml:space="preserve">) rijwoningen de secundaire gegevens (KOUDV-factoren) worden gevuld (primaire gegevens komen over uit de belastingapplicatie). Laat alle stappen zien van het moment dat het WOZ-object binnenkomt in de waarderingsapplicatie tot en met het definitief maken (fiatteren) van de modelwaarde. Laat zien dat de gefiatteerde waarde niet zonder meer kan worden aangepast en nogmaals kan worden gefiatteerd. </w:t>
      </w:r>
    </w:p>
    <w:p w14:paraId="172DCD66" w14:textId="77777777" w:rsidR="0039749F" w:rsidRPr="0039749F" w:rsidRDefault="0039749F" w:rsidP="0039749F">
      <w:pPr>
        <w:pStyle w:val="Lijstalinea"/>
        <w:rPr>
          <w:bCs/>
          <w:spacing w:val="-2"/>
        </w:rPr>
      </w:pPr>
    </w:p>
    <w:p w14:paraId="27B91F1D" w14:textId="03690CF0" w:rsidR="0039749F" w:rsidRDefault="0039749F" w:rsidP="0039749F">
      <w:pPr>
        <w:pStyle w:val="Lijstalinea"/>
        <w:numPr>
          <w:ilvl w:val="0"/>
          <w:numId w:val="35"/>
        </w:numPr>
        <w:tabs>
          <w:tab w:val="clear" w:pos="-567"/>
          <w:tab w:val="left" w:pos="0"/>
        </w:tabs>
        <w:rPr>
          <w:bCs/>
          <w:spacing w:val="-2"/>
        </w:rPr>
      </w:pPr>
      <w:r w:rsidRPr="0039749F">
        <w:rPr>
          <w:bCs/>
          <w:spacing w:val="-2"/>
        </w:rPr>
        <w:t xml:space="preserve">In principe worden de primaire kenmerken vastgelegd en beheerd in de belastingapplicatie en geautomatiseerd uitgewisseld met de waarderingsapplicatie. Laat zien op welke wijze terugmeldingen kunnen worden gedaan vanuit de waarderingsapplicatie als bevindingen zijn geconstateerd met betrekking tot de primaire kenmerken en (deel)objecten. </w:t>
      </w:r>
    </w:p>
    <w:p w14:paraId="6321A80B" w14:textId="77777777" w:rsidR="00EE1BC8" w:rsidRPr="00EE1BC8" w:rsidRDefault="00EE1BC8" w:rsidP="00EE1BC8">
      <w:pPr>
        <w:tabs>
          <w:tab w:val="clear" w:pos="-567"/>
          <w:tab w:val="left" w:pos="0"/>
        </w:tabs>
        <w:rPr>
          <w:bCs/>
          <w:spacing w:val="-2"/>
        </w:rPr>
      </w:pPr>
    </w:p>
    <w:p w14:paraId="5ECF665E" w14:textId="3A0E9EE1" w:rsidR="00EE1BC8" w:rsidRPr="008452BC" w:rsidRDefault="00EE1BC8" w:rsidP="00EE1BC8">
      <w:pPr>
        <w:pStyle w:val="Lijstalinea"/>
        <w:numPr>
          <w:ilvl w:val="0"/>
          <w:numId w:val="35"/>
        </w:numPr>
        <w:tabs>
          <w:tab w:val="clear" w:pos="-567"/>
          <w:tab w:val="left" w:pos="0"/>
        </w:tabs>
        <w:rPr>
          <w:bCs/>
          <w:spacing w:val="-2"/>
        </w:rPr>
      </w:pPr>
      <w:r w:rsidRPr="008452BC">
        <w:rPr>
          <w:bCs/>
          <w:spacing w:val="-2"/>
        </w:rPr>
        <w:t xml:space="preserve">Toon </w:t>
      </w:r>
      <w:proofErr w:type="gramStart"/>
      <w:r w:rsidRPr="008452BC">
        <w:rPr>
          <w:bCs/>
          <w:spacing w:val="-2"/>
        </w:rPr>
        <w:t>controles /</w:t>
      </w:r>
      <w:proofErr w:type="gramEnd"/>
      <w:r w:rsidRPr="008452BC">
        <w:rPr>
          <w:bCs/>
          <w:spacing w:val="-2"/>
        </w:rPr>
        <w:t xml:space="preserve"> beheermogelijkheden die consistentie van de data waarborgen </w:t>
      </w:r>
    </w:p>
    <w:p w14:paraId="27FB6BB2" w14:textId="77777777" w:rsidR="00B05D76" w:rsidRPr="008452BC" w:rsidRDefault="00B05D76" w:rsidP="00B05D76">
      <w:pPr>
        <w:pStyle w:val="Lijstalinea"/>
        <w:rPr>
          <w:bCs/>
          <w:spacing w:val="-2"/>
        </w:rPr>
      </w:pPr>
    </w:p>
    <w:p w14:paraId="5DF2001E" w14:textId="5672F410" w:rsidR="00B05D76" w:rsidRPr="008452BC" w:rsidRDefault="00B05D76" w:rsidP="00EE1BC8">
      <w:pPr>
        <w:pStyle w:val="Lijstalinea"/>
        <w:numPr>
          <w:ilvl w:val="0"/>
          <w:numId w:val="35"/>
        </w:numPr>
        <w:tabs>
          <w:tab w:val="clear" w:pos="-567"/>
          <w:tab w:val="left" w:pos="0"/>
        </w:tabs>
        <w:rPr>
          <w:bCs/>
          <w:spacing w:val="-2"/>
        </w:rPr>
      </w:pPr>
      <w:r w:rsidRPr="008452BC">
        <w:rPr>
          <w:bCs/>
          <w:spacing w:val="-2"/>
        </w:rPr>
        <w:t>Geef weer hoe mutaties in objecten betrouwbaar en beheerst kunnen worden doorgevoerd in waarderingen en welke stappen hiervoor moeten worden uitgevoerd.</w:t>
      </w:r>
    </w:p>
    <w:p w14:paraId="02709F39" w14:textId="77777777" w:rsidR="00197484" w:rsidRPr="008452BC" w:rsidRDefault="00197484" w:rsidP="00197484"/>
    <w:p w14:paraId="21681793" w14:textId="77777777" w:rsidR="00197484" w:rsidRPr="008452BC" w:rsidRDefault="00197484" w:rsidP="00197484">
      <w:pPr>
        <w:pStyle w:val="Kop2"/>
      </w:pPr>
      <w:bookmarkStart w:id="17" w:name="_Toc97721051"/>
      <w:r w:rsidRPr="008452BC">
        <w:t>Permanente marktanalyse (PMA)</w:t>
      </w:r>
      <w:bookmarkEnd w:id="17"/>
    </w:p>
    <w:p w14:paraId="2EAB13E7" w14:textId="64D9DFE2" w:rsidR="00EE1BC8" w:rsidRDefault="00EE1BC8" w:rsidP="00EE1BC8">
      <w:pPr>
        <w:pStyle w:val="Lijstalinea"/>
        <w:numPr>
          <w:ilvl w:val="0"/>
          <w:numId w:val="35"/>
        </w:numPr>
        <w:tabs>
          <w:tab w:val="clear" w:pos="-567"/>
          <w:tab w:val="left" w:pos="0"/>
        </w:tabs>
        <w:rPr>
          <w:bCs/>
          <w:spacing w:val="-2"/>
        </w:rPr>
      </w:pPr>
      <w:r w:rsidRPr="00EE1BC8">
        <w:rPr>
          <w:bCs/>
          <w:spacing w:val="-2"/>
        </w:rPr>
        <w:t xml:space="preserve">Er is een groep gewaardeerd en drie maanden later komt er een nieuwe transactie binnen. Laat zien hoe de applicatie hiermee om kan gaan. Neem als voorbeeld een appartementencomplex zonder recente verkopen. Hiervoor wordt een herwaardering uitgevoerd op basis van drie onderbouwingen uit een ander complex. Na de herwaardering komt een verkoop binnen vanuit het eigen complex waarbij de transactie </w:t>
      </w:r>
      <w:r w:rsidRPr="00EE1BC8">
        <w:rPr>
          <w:bCs/>
          <w:spacing w:val="-2"/>
        </w:rPr>
        <w:lastRenderedPageBreak/>
        <w:t xml:space="preserve">afwijkt van de modelwaarde. Hoe kan deze transactie alsnog worden meegenomen in de herwaardering? </w:t>
      </w:r>
    </w:p>
    <w:p w14:paraId="156ED16C" w14:textId="77777777" w:rsidR="00EE1BC8" w:rsidRPr="00EE1BC8" w:rsidRDefault="00EE1BC8" w:rsidP="00EE1BC8">
      <w:pPr>
        <w:tabs>
          <w:tab w:val="clear" w:pos="-567"/>
          <w:tab w:val="left" w:pos="0"/>
        </w:tabs>
        <w:rPr>
          <w:bCs/>
          <w:spacing w:val="-2"/>
        </w:rPr>
      </w:pPr>
    </w:p>
    <w:p w14:paraId="74273FBC" w14:textId="230D5395" w:rsidR="00EE1BC8" w:rsidRPr="00EE1BC8" w:rsidRDefault="00EE1BC8" w:rsidP="00EE1BC8">
      <w:pPr>
        <w:pStyle w:val="Lijstalinea"/>
        <w:numPr>
          <w:ilvl w:val="0"/>
          <w:numId w:val="35"/>
        </w:numPr>
        <w:tabs>
          <w:tab w:val="clear" w:pos="-567"/>
          <w:tab w:val="left" w:pos="0"/>
        </w:tabs>
        <w:rPr>
          <w:bCs/>
          <w:spacing w:val="-2"/>
        </w:rPr>
      </w:pPr>
      <w:r w:rsidRPr="00EE1BC8">
        <w:rPr>
          <w:bCs/>
          <w:spacing w:val="-2"/>
        </w:rPr>
        <w:t xml:space="preserve">Bij de marktanalyse kunnen de verkoopcijfers worden gescreend op de bruikbaarheid en afwijkende verkoopcijfers kunnen worden verklaard en gekwantificeerd. De applicatie voorziet erin om het transactiecijfer om te rekenen naar een </w:t>
      </w:r>
      <w:proofErr w:type="spellStart"/>
      <w:r w:rsidRPr="00EE1BC8">
        <w:rPr>
          <w:bCs/>
          <w:spacing w:val="-2"/>
        </w:rPr>
        <w:t>geïndexeerde</w:t>
      </w:r>
      <w:proofErr w:type="spellEnd"/>
      <w:r w:rsidRPr="00EE1BC8">
        <w:rPr>
          <w:bCs/>
          <w:spacing w:val="-2"/>
        </w:rPr>
        <w:t xml:space="preserve"> koopsom op de voor dat tijdvak geldende </w:t>
      </w:r>
      <w:proofErr w:type="spellStart"/>
      <w:r w:rsidRPr="00EE1BC8">
        <w:rPr>
          <w:bCs/>
          <w:spacing w:val="-2"/>
        </w:rPr>
        <w:t>waardepeildatum</w:t>
      </w:r>
      <w:proofErr w:type="spellEnd"/>
      <w:r w:rsidRPr="00EE1BC8">
        <w:rPr>
          <w:bCs/>
          <w:spacing w:val="-2"/>
        </w:rPr>
        <w:t xml:space="preserve">. Laat dit zien en hoe de trend is bepaald en daarmee de transactie kan worden gecorrigeerd en </w:t>
      </w:r>
      <w:proofErr w:type="spellStart"/>
      <w:r w:rsidRPr="00EE1BC8">
        <w:rPr>
          <w:bCs/>
          <w:spacing w:val="-2"/>
        </w:rPr>
        <w:t>geïndexeerd</w:t>
      </w:r>
      <w:proofErr w:type="spellEnd"/>
      <w:r w:rsidRPr="00EE1BC8">
        <w:rPr>
          <w:bCs/>
          <w:spacing w:val="-2"/>
        </w:rPr>
        <w:t xml:space="preserve">. </w:t>
      </w:r>
    </w:p>
    <w:p w14:paraId="487941FF" w14:textId="77777777" w:rsidR="00EE1BC8" w:rsidRPr="00EE1BC8" w:rsidRDefault="00EE1BC8" w:rsidP="00EE1BC8">
      <w:pPr>
        <w:tabs>
          <w:tab w:val="clear" w:pos="-567"/>
          <w:tab w:val="left" w:pos="0"/>
        </w:tabs>
        <w:rPr>
          <w:bCs/>
          <w:spacing w:val="-2"/>
        </w:rPr>
      </w:pPr>
    </w:p>
    <w:p w14:paraId="315D185A" w14:textId="1B045792" w:rsidR="00197484" w:rsidRPr="00EE1BC8" w:rsidRDefault="00EE1BC8" w:rsidP="00197484">
      <w:pPr>
        <w:pStyle w:val="Lijstalinea"/>
        <w:numPr>
          <w:ilvl w:val="0"/>
          <w:numId w:val="35"/>
        </w:numPr>
        <w:tabs>
          <w:tab w:val="clear" w:pos="-567"/>
          <w:tab w:val="left" w:pos="0"/>
        </w:tabs>
        <w:rPr>
          <w:bCs/>
          <w:spacing w:val="-2"/>
        </w:rPr>
      </w:pPr>
      <w:r w:rsidRPr="00EE1BC8">
        <w:rPr>
          <w:bCs/>
          <w:spacing w:val="-2"/>
        </w:rPr>
        <w:t>Laat een analyse van een transactie van een courante niet-woning zien waarbij de opbouw van de kapitalisatiefactor inzichtelijk wordt gemaakt. (</w:t>
      </w:r>
      <w:proofErr w:type="gramStart"/>
      <w:r w:rsidRPr="00EE1BC8">
        <w:rPr>
          <w:bCs/>
          <w:spacing w:val="-2"/>
        </w:rPr>
        <w:t>bijv.</w:t>
      </w:r>
      <w:proofErr w:type="gramEnd"/>
      <w:r w:rsidRPr="00EE1BC8">
        <w:rPr>
          <w:bCs/>
          <w:spacing w:val="-2"/>
        </w:rPr>
        <w:t xml:space="preserve"> </w:t>
      </w:r>
      <w:r>
        <w:rPr>
          <w:bCs/>
          <w:spacing w:val="-2"/>
        </w:rPr>
        <w:t>o</w:t>
      </w:r>
      <w:r w:rsidRPr="00EE1BC8">
        <w:rPr>
          <w:bCs/>
          <w:spacing w:val="-2"/>
        </w:rPr>
        <w:t xml:space="preserve">p basis van opslagrisico, rendement, leegstand, onderhoudskosten, verzekering/belasting, beheerkosten). </w:t>
      </w:r>
    </w:p>
    <w:p w14:paraId="5B7C0624" w14:textId="77777777" w:rsidR="00197484" w:rsidRPr="00197484" w:rsidRDefault="00197484" w:rsidP="00197484"/>
    <w:p w14:paraId="35D4BC8A" w14:textId="77777777" w:rsidR="00197484" w:rsidRDefault="00197484" w:rsidP="00197484">
      <w:pPr>
        <w:pStyle w:val="Kop2"/>
      </w:pPr>
      <w:bookmarkStart w:id="18" w:name="_Toc97721052"/>
      <w:r>
        <w:t>Bezwaar en beroep</w:t>
      </w:r>
      <w:bookmarkEnd w:id="18"/>
    </w:p>
    <w:p w14:paraId="3F42126A" w14:textId="107F1053" w:rsidR="00EE1BC8" w:rsidRDefault="00EE1BC8" w:rsidP="00EE1BC8">
      <w:pPr>
        <w:pStyle w:val="Lijstalinea"/>
        <w:numPr>
          <w:ilvl w:val="0"/>
          <w:numId w:val="35"/>
        </w:numPr>
        <w:tabs>
          <w:tab w:val="clear" w:pos="-567"/>
          <w:tab w:val="left" w:pos="0"/>
        </w:tabs>
        <w:rPr>
          <w:bCs/>
          <w:spacing w:val="-2"/>
        </w:rPr>
      </w:pPr>
      <w:r w:rsidRPr="00EE1BC8">
        <w:rPr>
          <w:bCs/>
          <w:spacing w:val="-2"/>
        </w:rPr>
        <w:t xml:space="preserve">Laat in de waarderingsapplicatie zien hoe de bezwaarprocedure is ingericht door de processtappen inzichtelijk te maken en mogelijkheden om tot een </w:t>
      </w:r>
      <w:proofErr w:type="gramStart"/>
      <w:r w:rsidRPr="00EE1BC8">
        <w:rPr>
          <w:bCs/>
          <w:spacing w:val="-2"/>
        </w:rPr>
        <w:t>waarde</w:t>
      </w:r>
      <w:proofErr w:type="gramEnd"/>
      <w:r w:rsidRPr="00EE1BC8">
        <w:rPr>
          <w:bCs/>
          <w:spacing w:val="-2"/>
        </w:rPr>
        <w:t xml:space="preserve"> advies te komen.</w:t>
      </w:r>
    </w:p>
    <w:p w14:paraId="5660326A" w14:textId="2DAF75AC" w:rsidR="00EE1BC8" w:rsidRPr="00EE1BC8" w:rsidRDefault="00EE1BC8" w:rsidP="00EE1BC8">
      <w:pPr>
        <w:tabs>
          <w:tab w:val="clear" w:pos="-567"/>
          <w:tab w:val="left" w:pos="0"/>
        </w:tabs>
        <w:rPr>
          <w:bCs/>
          <w:spacing w:val="-2"/>
        </w:rPr>
      </w:pPr>
      <w:r w:rsidRPr="00EE1BC8">
        <w:rPr>
          <w:bCs/>
          <w:spacing w:val="-2"/>
        </w:rPr>
        <w:t xml:space="preserve"> </w:t>
      </w:r>
    </w:p>
    <w:p w14:paraId="437AF1E3" w14:textId="405B2F10" w:rsidR="00EE1BC8" w:rsidRDefault="00EE1BC8" w:rsidP="00EE1BC8">
      <w:pPr>
        <w:pStyle w:val="Lijstalinea"/>
        <w:numPr>
          <w:ilvl w:val="0"/>
          <w:numId w:val="35"/>
        </w:numPr>
        <w:tabs>
          <w:tab w:val="clear" w:pos="-567"/>
          <w:tab w:val="left" w:pos="0"/>
        </w:tabs>
        <w:rPr>
          <w:bCs/>
          <w:spacing w:val="-2"/>
        </w:rPr>
      </w:pPr>
      <w:r w:rsidRPr="00EE1BC8">
        <w:rPr>
          <w:bCs/>
          <w:spacing w:val="-2"/>
        </w:rPr>
        <w:t xml:space="preserve">Op basis van andere onderbouwingen, kenmerken, e.d. moet via het model een proefberekening kunnen worden gemaakt van de waardering bij bezwaar. Laat zien hoe dit in zijn werk gaat. </w:t>
      </w:r>
    </w:p>
    <w:p w14:paraId="1DD31CA7" w14:textId="77777777" w:rsidR="00EE1BC8" w:rsidRPr="00EE1BC8" w:rsidRDefault="00EE1BC8" w:rsidP="00EE1BC8">
      <w:pPr>
        <w:pStyle w:val="Lijstalinea"/>
        <w:rPr>
          <w:bCs/>
          <w:spacing w:val="-2"/>
        </w:rPr>
      </w:pPr>
    </w:p>
    <w:p w14:paraId="5E9E6216" w14:textId="25414849" w:rsidR="00EE1BC8" w:rsidRPr="00EE1BC8" w:rsidRDefault="00EE1BC8" w:rsidP="00EE1BC8">
      <w:pPr>
        <w:pStyle w:val="Lijstalinea"/>
        <w:numPr>
          <w:ilvl w:val="0"/>
          <w:numId w:val="35"/>
        </w:numPr>
        <w:tabs>
          <w:tab w:val="clear" w:pos="-567"/>
          <w:tab w:val="left" w:pos="0"/>
        </w:tabs>
        <w:rPr>
          <w:bCs/>
          <w:spacing w:val="-2"/>
        </w:rPr>
      </w:pPr>
      <w:r w:rsidRPr="00EE1BC8">
        <w:rPr>
          <w:bCs/>
          <w:spacing w:val="-2"/>
        </w:rPr>
        <w:t>Laat zien hoe je een matrix genereert met de benodigde informatie in het kader van de bezwaar- en beroepsprocedure voor een</w:t>
      </w:r>
      <w:r w:rsidR="008452BC">
        <w:rPr>
          <w:bCs/>
          <w:spacing w:val="-2"/>
        </w:rPr>
        <w:t xml:space="preserve"> woning en</w:t>
      </w:r>
      <w:r w:rsidRPr="00EE1BC8">
        <w:rPr>
          <w:bCs/>
          <w:spacing w:val="-2"/>
        </w:rPr>
        <w:t xml:space="preserve"> courante niet-woning waarbij handmatig gekozen wordt voor de onderbouwingen en laat zien hoe dit in het taxatierapport wordt verwerkt. </w:t>
      </w:r>
    </w:p>
    <w:p w14:paraId="067A51ED" w14:textId="77777777" w:rsidR="00197484" w:rsidRPr="00197484" w:rsidRDefault="00197484" w:rsidP="00197484"/>
    <w:p w14:paraId="1288BF7E" w14:textId="182A3CC0" w:rsidR="00EE1BC8" w:rsidRDefault="00EE1BC8" w:rsidP="00EE1BC8">
      <w:pPr>
        <w:pStyle w:val="Kop2"/>
      </w:pPr>
      <w:bookmarkStart w:id="19" w:name="_Toc97721053"/>
      <w:r>
        <w:t>Documenten</w:t>
      </w:r>
      <w:bookmarkEnd w:id="19"/>
    </w:p>
    <w:p w14:paraId="46B38ED9" w14:textId="77777777" w:rsidR="00EE1BC8" w:rsidRPr="00EE1BC8" w:rsidRDefault="00EE1BC8" w:rsidP="00EE1BC8">
      <w:pPr>
        <w:pStyle w:val="Lijstalinea"/>
        <w:numPr>
          <w:ilvl w:val="0"/>
          <w:numId w:val="35"/>
        </w:numPr>
        <w:tabs>
          <w:tab w:val="clear" w:pos="-567"/>
          <w:tab w:val="left" w:pos="0"/>
        </w:tabs>
        <w:rPr>
          <w:bCs/>
          <w:spacing w:val="-2"/>
        </w:rPr>
      </w:pPr>
      <w:r w:rsidRPr="00EE1BC8">
        <w:rPr>
          <w:bCs/>
          <w:spacing w:val="-2"/>
        </w:rPr>
        <w:t xml:space="preserve">Kom met een best </w:t>
      </w:r>
      <w:proofErr w:type="spellStart"/>
      <w:r w:rsidRPr="00EE1BC8">
        <w:rPr>
          <w:bCs/>
          <w:spacing w:val="-2"/>
        </w:rPr>
        <w:t>practice</w:t>
      </w:r>
      <w:proofErr w:type="spellEnd"/>
      <w:r w:rsidRPr="00EE1BC8">
        <w:rPr>
          <w:bCs/>
          <w:spacing w:val="-2"/>
        </w:rPr>
        <w:t xml:space="preserve"> hoe er in de applicatie omgegaan wordt met inlichtingenformulieren. </w:t>
      </w:r>
    </w:p>
    <w:p w14:paraId="2326F45B" w14:textId="77777777" w:rsidR="00EE1BC8" w:rsidRPr="00197484" w:rsidRDefault="00EE1BC8" w:rsidP="00EE1BC8"/>
    <w:p w14:paraId="287907A6" w14:textId="77777777" w:rsidR="00EE1BC8" w:rsidRDefault="00EE1BC8" w:rsidP="00EE1BC8">
      <w:pPr>
        <w:pStyle w:val="Kop2"/>
      </w:pPr>
      <w:bookmarkStart w:id="20" w:name="_Toc97721054"/>
      <w:r>
        <w:t>Managementinformatie</w:t>
      </w:r>
      <w:bookmarkEnd w:id="20"/>
    </w:p>
    <w:p w14:paraId="40F9BE10" w14:textId="77777777" w:rsidR="00EE1BC8" w:rsidRDefault="00EE1BC8" w:rsidP="00EE1BC8">
      <w:pPr>
        <w:pStyle w:val="Lijstalinea"/>
        <w:numPr>
          <w:ilvl w:val="0"/>
          <w:numId w:val="35"/>
        </w:numPr>
        <w:tabs>
          <w:tab w:val="clear" w:pos="-567"/>
          <w:tab w:val="left" w:pos="0"/>
        </w:tabs>
        <w:rPr>
          <w:bCs/>
          <w:spacing w:val="-2"/>
        </w:rPr>
      </w:pPr>
      <w:r w:rsidRPr="00EE1BC8">
        <w:rPr>
          <w:bCs/>
          <w:spacing w:val="-2"/>
        </w:rPr>
        <w:t>Laat zien hoe de applicatie omgaat met managementinformatie.</w:t>
      </w:r>
    </w:p>
    <w:p w14:paraId="6A94E203" w14:textId="5C12E7D0" w:rsidR="00EE1BC8" w:rsidRDefault="00EE1BC8" w:rsidP="00EE1BC8">
      <w:pPr>
        <w:pStyle w:val="Lijstalinea"/>
        <w:numPr>
          <w:ilvl w:val="0"/>
          <w:numId w:val="46"/>
        </w:numPr>
        <w:tabs>
          <w:tab w:val="clear" w:pos="-567"/>
          <w:tab w:val="left" w:pos="0"/>
        </w:tabs>
        <w:rPr>
          <w:bCs/>
          <w:spacing w:val="-2"/>
        </w:rPr>
      </w:pPr>
      <w:r w:rsidRPr="00EE1BC8">
        <w:rPr>
          <w:bCs/>
          <w:spacing w:val="-2"/>
        </w:rPr>
        <w:t xml:space="preserve">Toon een standaardrapportage op basis van voorgeschreven vragenlijst van de Waarderingskamer; </w:t>
      </w:r>
    </w:p>
    <w:p w14:paraId="03CC195B" w14:textId="1B72FBE4" w:rsidR="00EE1BC8" w:rsidRPr="00EE1BC8" w:rsidRDefault="00EE1BC8" w:rsidP="00EE1BC8">
      <w:pPr>
        <w:pStyle w:val="Lijstalinea"/>
        <w:numPr>
          <w:ilvl w:val="0"/>
          <w:numId w:val="46"/>
        </w:numPr>
        <w:tabs>
          <w:tab w:val="clear" w:pos="-567"/>
          <w:tab w:val="left" w:pos="0"/>
        </w:tabs>
        <w:rPr>
          <w:bCs/>
          <w:spacing w:val="-2"/>
        </w:rPr>
      </w:pPr>
      <w:r w:rsidRPr="00EE1BC8">
        <w:rPr>
          <w:bCs/>
          <w:spacing w:val="-2"/>
        </w:rPr>
        <w:t xml:space="preserve">Toon welke standaardrapportages </w:t>
      </w:r>
      <w:r w:rsidR="00057E51">
        <w:rPr>
          <w:bCs/>
          <w:spacing w:val="-2"/>
        </w:rPr>
        <w:t>er zijn</w:t>
      </w:r>
      <w:r w:rsidRPr="00EE1BC8">
        <w:rPr>
          <w:bCs/>
          <w:spacing w:val="-2"/>
        </w:rPr>
        <w:t xml:space="preserve"> en laat zien hoe gebruikers op een eenvoudige en flexibele wijze managementinformatie en rapportages kunnen genereren: </w:t>
      </w:r>
    </w:p>
    <w:p w14:paraId="50A0DAA0" w14:textId="61265832" w:rsidR="00EE1BC8" w:rsidRPr="00EE1BC8" w:rsidRDefault="00EE1BC8" w:rsidP="00EE1BC8">
      <w:pPr>
        <w:pStyle w:val="Lijstalinea"/>
        <w:numPr>
          <w:ilvl w:val="0"/>
          <w:numId w:val="46"/>
        </w:numPr>
        <w:tabs>
          <w:tab w:val="clear" w:pos="-567"/>
          <w:tab w:val="left" w:pos="0"/>
        </w:tabs>
        <w:rPr>
          <w:bCs/>
          <w:spacing w:val="-2"/>
        </w:rPr>
      </w:pPr>
      <w:r w:rsidRPr="00EE1BC8">
        <w:rPr>
          <w:bCs/>
          <w:spacing w:val="-2"/>
        </w:rPr>
        <w:t xml:space="preserve">Toon hoe een standaard statusrapportage kan worden gegenereerd (aantal gewaardeerde objecten, aantal transacties nog te screenen per gebied, bezwaren, openstaande meldingen, e.d.). </w:t>
      </w:r>
    </w:p>
    <w:p w14:paraId="6EA9E4B5" w14:textId="59E152B5" w:rsidR="00EE1BC8" w:rsidRPr="00EE1BC8" w:rsidRDefault="00EE1BC8" w:rsidP="00EE1BC8">
      <w:pPr>
        <w:pStyle w:val="Lijstalinea"/>
        <w:numPr>
          <w:ilvl w:val="0"/>
          <w:numId w:val="46"/>
        </w:numPr>
        <w:tabs>
          <w:tab w:val="clear" w:pos="-567"/>
          <w:tab w:val="left" w:pos="0"/>
        </w:tabs>
        <w:rPr>
          <w:bCs/>
          <w:spacing w:val="-2"/>
        </w:rPr>
      </w:pPr>
      <w:r w:rsidRPr="00EE1BC8">
        <w:rPr>
          <w:bCs/>
          <w:spacing w:val="-2"/>
        </w:rPr>
        <w:t>Laat zien welke stappen er moeten worden ondernomen om tot een specifieke verantwoordingsrapportage te komen met daarin de</w:t>
      </w:r>
      <w:r>
        <w:rPr>
          <w:bCs/>
          <w:spacing w:val="-2"/>
        </w:rPr>
        <w:t xml:space="preserve"> </w:t>
      </w:r>
      <w:r w:rsidRPr="00EE1BC8">
        <w:rPr>
          <w:bCs/>
          <w:spacing w:val="-2"/>
        </w:rPr>
        <w:t>waardestijging per jaar, per gebied en per objectsoort</w:t>
      </w:r>
      <w:r w:rsidR="00057E51">
        <w:rPr>
          <w:bCs/>
          <w:spacing w:val="-2"/>
        </w:rPr>
        <w:t>.</w:t>
      </w:r>
    </w:p>
    <w:p w14:paraId="462734CF" w14:textId="77777777" w:rsidR="00EE1BC8" w:rsidRDefault="00EE1BC8" w:rsidP="00EE1BC8"/>
    <w:p w14:paraId="507CF812" w14:textId="7D8E329D" w:rsidR="00F72D6D" w:rsidRPr="00705102" w:rsidRDefault="00F72D6D" w:rsidP="00197484">
      <w:pPr>
        <w:pStyle w:val="Kop2"/>
        <w:numPr>
          <w:ilvl w:val="0"/>
          <w:numId w:val="0"/>
        </w:numPr>
        <w:ind w:left="576" w:hanging="576"/>
      </w:pPr>
    </w:p>
    <w:sectPr w:rsidR="00F72D6D" w:rsidRPr="00705102" w:rsidSect="00193BD0">
      <w:headerReference w:type="even" r:id="rId13"/>
      <w:headerReference w:type="default" r:id="rId14"/>
      <w:footerReference w:type="even" r:id="rId15"/>
      <w:footerReference w:type="default" r:id="rId16"/>
      <w:headerReference w:type="first" r:id="rId17"/>
      <w:footerReference w:type="first" r:id="rId18"/>
      <w:endnotePr>
        <w:numFmt w:val="upperLetter"/>
      </w:endnotePr>
      <w:pgSz w:w="11907" w:h="16834" w:code="9"/>
      <w:pgMar w:top="2268" w:right="1474" w:bottom="1831" w:left="2268" w:header="567" w:footer="568" w:gutter="0"/>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B7389" w14:textId="77777777" w:rsidR="00EE6A97" w:rsidRDefault="00EE6A97" w:rsidP="00870D30">
      <w:r>
        <w:separator/>
      </w:r>
    </w:p>
  </w:endnote>
  <w:endnote w:type="continuationSeparator" w:id="0">
    <w:p w14:paraId="2192CF0A" w14:textId="77777777" w:rsidR="00EE6A97" w:rsidRDefault="00EE6A97" w:rsidP="0087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4D"/>
    <w:family w:val="decorative"/>
    <w:pitch w:val="variable"/>
    <w:sig w:usb0="00000003" w:usb1="00000000" w:usb2="00000000" w:usb3="00000000" w:csb0="80000001" w:csb1="00000000"/>
  </w:font>
  <w:font w:name="Utopia Bold">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topia">
    <w:altName w:val="Century Gothic"/>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mond (W1)">
    <w:panose1 w:val="020B0604020202020204"/>
    <w:charset w:val="00"/>
    <w:family w:val="roman"/>
    <w:notTrueType/>
    <w:pitch w:val="variable"/>
    <w:sig w:usb0="00000003" w:usb1="00000000" w:usb2="00000000" w:usb3="00000000" w:csb0="00000001" w:csb1="00000000"/>
  </w:font>
  <w:font w:name="GoudyOlSt BT">
    <w:altName w:val="Georgia"/>
    <w:panose1 w:val="020B0604020202020204"/>
    <w:charset w:val="00"/>
    <w:family w:val="roman"/>
    <w:notTrueType/>
    <w:pitch w:val="variable"/>
    <w:sig w:usb0="00000003" w:usb1="00000000" w:usb2="00000000" w:usb3="00000000" w:csb0="00000001" w:csb1="00000000"/>
  </w:font>
  <w:font w:name="Times New Roman Standaard">
    <w:panose1 w:val="020B0604020202020204"/>
    <w:charset w:val="00"/>
    <w:family w:val="auto"/>
    <w:notTrueType/>
    <w:pitch w:val="variable"/>
    <w:sig w:usb0="00000003" w:usb1="00000000" w:usb2="00000000" w:usb3="00000000" w:csb0="00000001" w:csb1="00000000"/>
  </w:font>
  <w:font w:name="HumstSlab712 BT">
    <w:panose1 w:val="020B0604020202020204"/>
    <w:charset w:val="00"/>
    <w:family w:val="auto"/>
    <w:notTrueType/>
    <w:pitch w:val="variable"/>
    <w:sig w:usb0="00000003" w:usb1="00000000" w:usb2="00000000" w:usb3="00000000" w:csb0="00000001"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Univers">
    <w:panose1 w:val="020B0503020202020204"/>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Imago Book">
    <w:altName w:val="Segoe UI"/>
    <w:panose1 w:val="020B0604020202020204"/>
    <w:charset w:val="00"/>
    <w:family w:val="swiss"/>
    <w:notTrueType/>
    <w:pitch w:val="variable"/>
    <w:sig w:usb0="00000003" w:usb1="00000000" w:usb2="00000000" w:usb3="00000000" w:csb0="00000001" w:csb1="00000000"/>
  </w:font>
  <w:font w:name="PMN Caecilia">
    <w:altName w:val="Times New Roman"/>
    <w:panose1 w:val="020B0604020202020204"/>
    <w:charset w:val="00"/>
    <w:family w:val="roman"/>
    <w:notTrueType/>
    <w:pitch w:val="variable"/>
    <w:sig w:usb0="00000003" w:usb1="00000000" w:usb2="00000000" w:usb3="00000000" w:csb0="00000001" w:csb1="00000000"/>
  </w:font>
  <w:font w:name="FranklinGothEF-Demi">
    <w:altName w:val="Calibri"/>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362248631"/>
      <w:docPartObj>
        <w:docPartGallery w:val="Page Numbers (Bottom of Page)"/>
        <w:docPartUnique/>
      </w:docPartObj>
    </w:sdtPr>
    <w:sdtEndPr>
      <w:rPr>
        <w:rStyle w:val="Paginanummer"/>
      </w:rPr>
    </w:sdtEndPr>
    <w:sdtContent>
      <w:p w14:paraId="0FC4BA88" w14:textId="451DF053" w:rsidR="00D73729" w:rsidRDefault="00D73729" w:rsidP="00DA15E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76AAD6B4" w14:textId="77777777" w:rsidR="00D73729" w:rsidRDefault="00D73729" w:rsidP="00D7372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30096785"/>
      <w:docPartObj>
        <w:docPartGallery w:val="Page Numbers (Bottom of Page)"/>
        <w:docPartUnique/>
      </w:docPartObj>
    </w:sdtPr>
    <w:sdtEndPr>
      <w:rPr>
        <w:rStyle w:val="Paginanummer"/>
      </w:rPr>
    </w:sdtEndPr>
    <w:sdtContent>
      <w:p w14:paraId="020CF996" w14:textId="233A5A3D" w:rsidR="00D73729" w:rsidRDefault="00D73729" w:rsidP="00DA15E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3</w:t>
        </w:r>
        <w:r>
          <w:rPr>
            <w:rStyle w:val="Paginanummer"/>
          </w:rPr>
          <w:fldChar w:fldCharType="end"/>
        </w:r>
      </w:p>
    </w:sdtContent>
  </w:sdt>
  <w:p w14:paraId="76F8146B" w14:textId="577AA584" w:rsidR="00ED320D" w:rsidRDefault="00193BD0" w:rsidP="00ED320D">
    <w:pPr>
      <w:pStyle w:val="Voettekst"/>
      <w:ind w:right="360"/>
    </w:pPr>
    <w:r>
      <w:t>Europese a</w:t>
    </w:r>
    <w:r w:rsidR="00ED320D">
      <w:t xml:space="preserve">anbesteding waarderingsapplicatie Zoetermeer </w:t>
    </w:r>
  </w:p>
  <w:p w14:paraId="5AD0D5CB" w14:textId="2A3AC0BF" w:rsidR="00D73729" w:rsidRDefault="00ED320D" w:rsidP="00D73729">
    <w:pPr>
      <w:pStyle w:val="Voettekst"/>
      <w:ind w:right="360"/>
    </w:pPr>
    <w:r>
      <w:t xml:space="preserve">Bijlage </w:t>
    </w:r>
    <w:r w:rsidR="00216D92">
      <w:t>5</w:t>
    </w:r>
    <w:r w:rsidR="00193BD0">
      <w:t>B</w:t>
    </w:r>
    <w:r>
      <w:t xml:space="preserve"> </w:t>
    </w:r>
    <w:r w:rsidR="00193BD0">
      <w:t>Richtlijnen productdemo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A75D3" w14:textId="77777777" w:rsidR="00F771E6" w:rsidRDefault="00F771E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732DD" w14:textId="77777777" w:rsidR="00EE6A97" w:rsidRDefault="00EE6A97" w:rsidP="00870D30">
      <w:r>
        <w:separator/>
      </w:r>
    </w:p>
  </w:footnote>
  <w:footnote w:type="continuationSeparator" w:id="0">
    <w:p w14:paraId="689F0E91" w14:textId="77777777" w:rsidR="00EE6A97" w:rsidRDefault="00EE6A97" w:rsidP="00870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BBD76" w14:textId="0FE729D6" w:rsidR="0047349F" w:rsidRDefault="0047349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AD216" w14:textId="323CC0D9" w:rsidR="0047349F" w:rsidRDefault="0047349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2FD51" w14:textId="6890A3C2" w:rsidR="0047349F" w:rsidRDefault="0047349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48DE9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hybridMultilevel"/>
    <w:tmpl w:val="2928703A"/>
    <w:lvl w:ilvl="0" w:tplc="417EDB06">
      <w:start w:val="1"/>
      <w:numFmt w:val="decimal"/>
      <w:pStyle w:val="Lijstnummering4"/>
      <w:lvlText w:val="%1."/>
      <w:lvlJc w:val="left"/>
      <w:pPr>
        <w:tabs>
          <w:tab w:val="num" w:pos="1209"/>
        </w:tabs>
        <w:ind w:left="1209" w:hanging="360"/>
      </w:pPr>
    </w:lvl>
    <w:lvl w:ilvl="1" w:tplc="F2263A20">
      <w:numFmt w:val="decimal"/>
      <w:lvlText w:val=""/>
      <w:lvlJc w:val="left"/>
    </w:lvl>
    <w:lvl w:ilvl="2" w:tplc="28128DA2">
      <w:numFmt w:val="decimal"/>
      <w:lvlText w:val=""/>
      <w:lvlJc w:val="left"/>
    </w:lvl>
    <w:lvl w:ilvl="3" w:tplc="0046F85C">
      <w:numFmt w:val="decimal"/>
      <w:lvlText w:val=""/>
      <w:lvlJc w:val="left"/>
    </w:lvl>
    <w:lvl w:ilvl="4" w:tplc="AAE47B74">
      <w:numFmt w:val="decimal"/>
      <w:lvlText w:val=""/>
      <w:lvlJc w:val="left"/>
    </w:lvl>
    <w:lvl w:ilvl="5" w:tplc="A5785B7A">
      <w:numFmt w:val="decimal"/>
      <w:lvlText w:val=""/>
      <w:lvlJc w:val="left"/>
    </w:lvl>
    <w:lvl w:ilvl="6" w:tplc="EBDA9CB4">
      <w:numFmt w:val="decimal"/>
      <w:lvlText w:val=""/>
      <w:lvlJc w:val="left"/>
    </w:lvl>
    <w:lvl w:ilvl="7" w:tplc="3F82AA9E">
      <w:numFmt w:val="decimal"/>
      <w:lvlText w:val=""/>
      <w:lvlJc w:val="left"/>
    </w:lvl>
    <w:lvl w:ilvl="8" w:tplc="1262BE3E">
      <w:numFmt w:val="decimal"/>
      <w:lvlText w:val=""/>
      <w:lvlJc w:val="left"/>
    </w:lvl>
  </w:abstractNum>
  <w:abstractNum w:abstractNumId="2" w15:restartNumberingAfterBreak="0">
    <w:nsid w:val="FFFFFF7E"/>
    <w:multiLevelType w:val="hybridMultilevel"/>
    <w:tmpl w:val="13D06062"/>
    <w:lvl w:ilvl="0" w:tplc="5D7A8EC8">
      <w:start w:val="1"/>
      <w:numFmt w:val="decimal"/>
      <w:pStyle w:val="Lijstnummering3"/>
      <w:lvlText w:val="%1."/>
      <w:lvlJc w:val="left"/>
      <w:pPr>
        <w:tabs>
          <w:tab w:val="num" w:pos="926"/>
        </w:tabs>
        <w:ind w:left="926" w:hanging="360"/>
      </w:pPr>
    </w:lvl>
    <w:lvl w:ilvl="1" w:tplc="F66C4054">
      <w:numFmt w:val="decimal"/>
      <w:lvlText w:val=""/>
      <w:lvlJc w:val="left"/>
    </w:lvl>
    <w:lvl w:ilvl="2" w:tplc="64C07A90">
      <w:numFmt w:val="decimal"/>
      <w:lvlText w:val=""/>
      <w:lvlJc w:val="left"/>
    </w:lvl>
    <w:lvl w:ilvl="3" w:tplc="5206342E">
      <w:numFmt w:val="decimal"/>
      <w:lvlText w:val=""/>
      <w:lvlJc w:val="left"/>
    </w:lvl>
    <w:lvl w:ilvl="4" w:tplc="3E884FC4">
      <w:numFmt w:val="decimal"/>
      <w:lvlText w:val=""/>
      <w:lvlJc w:val="left"/>
    </w:lvl>
    <w:lvl w:ilvl="5" w:tplc="82F207B2">
      <w:numFmt w:val="decimal"/>
      <w:lvlText w:val=""/>
      <w:lvlJc w:val="left"/>
    </w:lvl>
    <w:lvl w:ilvl="6" w:tplc="A05C7CA4">
      <w:numFmt w:val="decimal"/>
      <w:lvlText w:val=""/>
      <w:lvlJc w:val="left"/>
    </w:lvl>
    <w:lvl w:ilvl="7" w:tplc="2048C096">
      <w:numFmt w:val="decimal"/>
      <w:lvlText w:val=""/>
      <w:lvlJc w:val="left"/>
    </w:lvl>
    <w:lvl w:ilvl="8" w:tplc="C576BBC8">
      <w:numFmt w:val="decimal"/>
      <w:lvlText w:val=""/>
      <w:lvlJc w:val="left"/>
    </w:lvl>
  </w:abstractNum>
  <w:abstractNum w:abstractNumId="3" w15:restartNumberingAfterBreak="0">
    <w:nsid w:val="FFFFFF7F"/>
    <w:multiLevelType w:val="hybridMultilevel"/>
    <w:tmpl w:val="161C887A"/>
    <w:lvl w:ilvl="0" w:tplc="F010163C">
      <w:start w:val="1"/>
      <w:numFmt w:val="lowerLetter"/>
      <w:pStyle w:val="Lijstnummering2"/>
      <w:lvlText w:val="%1."/>
      <w:lvlJc w:val="left"/>
      <w:pPr>
        <w:tabs>
          <w:tab w:val="num" w:pos="700"/>
        </w:tabs>
        <w:ind w:left="340" w:firstLine="0"/>
      </w:pPr>
    </w:lvl>
    <w:lvl w:ilvl="1" w:tplc="5094CC74">
      <w:numFmt w:val="decimal"/>
      <w:lvlText w:val=""/>
      <w:lvlJc w:val="left"/>
    </w:lvl>
    <w:lvl w:ilvl="2" w:tplc="0B6C9B3E">
      <w:numFmt w:val="decimal"/>
      <w:lvlText w:val=""/>
      <w:lvlJc w:val="left"/>
    </w:lvl>
    <w:lvl w:ilvl="3" w:tplc="2F3463FA">
      <w:numFmt w:val="decimal"/>
      <w:lvlText w:val=""/>
      <w:lvlJc w:val="left"/>
    </w:lvl>
    <w:lvl w:ilvl="4" w:tplc="EF9E4032">
      <w:numFmt w:val="decimal"/>
      <w:lvlText w:val=""/>
      <w:lvlJc w:val="left"/>
    </w:lvl>
    <w:lvl w:ilvl="5" w:tplc="4866C7F8">
      <w:numFmt w:val="decimal"/>
      <w:lvlText w:val=""/>
      <w:lvlJc w:val="left"/>
    </w:lvl>
    <w:lvl w:ilvl="6" w:tplc="01F8EBA4">
      <w:numFmt w:val="decimal"/>
      <w:lvlText w:val=""/>
      <w:lvlJc w:val="left"/>
    </w:lvl>
    <w:lvl w:ilvl="7" w:tplc="83D063BA">
      <w:numFmt w:val="decimal"/>
      <w:lvlText w:val=""/>
      <w:lvlJc w:val="left"/>
    </w:lvl>
    <w:lvl w:ilvl="8" w:tplc="34227A34">
      <w:numFmt w:val="decimal"/>
      <w:lvlText w:val=""/>
      <w:lvlJc w:val="left"/>
    </w:lvl>
  </w:abstractNum>
  <w:abstractNum w:abstractNumId="4" w15:restartNumberingAfterBreak="0">
    <w:nsid w:val="FFFFFF80"/>
    <w:multiLevelType w:val="singleLevel"/>
    <w:tmpl w:val="7C94B8B8"/>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22289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62A19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013205CF"/>
    <w:multiLevelType w:val="hybridMultilevel"/>
    <w:tmpl w:val="F63AD4AE"/>
    <w:lvl w:ilvl="0" w:tplc="DE783540">
      <w:start w:val="1"/>
      <w:numFmt w:val="bullet"/>
      <w:lvlText w:val=""/>
      <w:lvlJc w:val="left"/>
      <w:pPr>
        <w:ind w:left="360" w:hanging="360"/>
      </w:pPr>
      <w:rPr>
        <w:rFonts w:ascii="Wingdings" w:hAnsi="Wingdings" w:hint="default"/>
        <w:color w:val="A9032E"/>
      </w:rPr>
    </w:lvl>
    <w:lvl w:ilvl="1" w:tplc="601EB43A">
      <w:numFmt w:val="bullet"/>
      <w:lvlText w:val="-"/>
      <w:lvlJc w:val="left"/>
      <w:pPr>
        <w:ind w:left="1080" w:hanging="360"/>
      </w:pPr>
      <w:rPr>
        <w:rFonts w:ascii="Verdana" w:eastAsiaTheme="minorHAnsi" w:hAnsi="Verdana" w:cstheme="minorBid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058A1ED6"/>
    <w:multiLevelType w:val="hybridMultilevel"/>
    <w:tmpl w:val="6E4A6E78"/>
    <w:lvl w:ilvl="0" w:tplc="601EB43A">
      <w:numFmt w:val="bullet"/>
      <w:lvlText w:val="-"/>
      <w:lvlJc w:val="left"/>
      <w:pPr>
        <w:ind w:left="360" w:hanging="360"/>
      </w:pPr>
      <w:rPr>
        <w:rFonts w:ascii="Verdana" w:eastAsiaTheme="minorHAnsi" w:hAnsi="Verdana" w:cstheme="minorBid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6E9415A"/>
    <w:multiLevelType w:val="multilevel"/>
    <w:tmpl w:val="D180AD2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51291A"/>
    <w:multiLevelType w:val="multilevel"/>
    <w:tmpl w:val="8674B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A5D309C"/>
    <w:multiLevelType w:val="hybridMultilevel"/>
    <w:tmpl w:val="1FA8D078"/>
    <w:lvl w:ilvl="0" w:tplc="790AEDE0">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0BB6033F"/>
    <w:multiLevelType w:val="multilevel"/>
    <w:tmpl w:val="D75A46FA"/>
    <w:styleLink w:val="Huidigelijst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0D9C4567"/>
    <w:multiLevelType w:val="multilevel"/>
    <w:tmpl w:val="807A6E4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EE1D59"/>
    <w:multiLevelType w:val="hybridMultilevel"/>
    <w:tmpl w:val="2F8A3DF8"/>
    <w:lvl w:ilvl="0" w:tplc="790AEDE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38049CC"/>
    <w:multiLevelType w:val="multilevel"/>
    <w:tmpl w:val="B4F23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5297181"/>
    <w:multiLevelType w:val="hybridMultilevel"/>
    <w:tmpl w:val="6EBA578A"/>
    <w:lvl w:ilvl="0" w:tplc="56F8C038">
      <w:start w:val="1"/>
      <w:numFmt w:val="decimal"/>
      <w:pStyle w:val="Opmaakprofiel24"/>
      <w:lvlText w:val="%1."/>
      <w:lvlJc w:val="left"/>
      <w:pPr>
        <w:tabs>
          <w:tab w:val="num" w:pos="1834"/>
        </w:tabs>
        <w:ind w:left="1834" w:hanging="360"/>
      </w:pPr>
      <w:rPr>
        <w:rFonts w:hint="default"/>
      </w:rPr>
    </w:lvl>
    <w:lvl w:ilvl="1" w:tplc="B67E7F56" w:tentative="1">
      <w:start w:val="1"/>
      <w:numFmt w:val="lowerLetter"/>
      <w:lvlText w:val="%2."/>
      <w:lvlJc w:val="left"/>
      <w:pPr>
        <w:tabs>
          <w:tab w:val="num" w:pos="1440"/>
        </w:tabs>
        <w:ind w:left="1440" w:hanging="360"/>
      </w:pPr>
    </w:lvl>
    <w:lvl w:ilvl="2" w:tplc="65446712" w:tentative="1">
      <w:start w:val="1"/>
      <w:numFmt w:val="lowerRoman"/>
      <w:lvlText w:val="%3."/>
      <w:lvlJc w:val="right"/>
      <w:pPr>
        <w:tabs>
          <w:tab w:val="num" w:pos="2160"/>
        </w:tabs>
        <w:ind w:left="2160" w:hanging="180"/>
      </w:pPr>
    </w:lvl>
    <w:lvl w:ilvl="3" w:tplc="A56E1242" w:tentative="1">
      <w:start w:val="1"/>
      <w:numFmt w:val="decimal"/>
      <w:lvlText w:val="%4."/>
      <w:lvlJc w:val="left"/>
      <w:pPr>
        <w:tabs>
          <w:tab w:val="num" w:pos="2880"/>
        </w:tabs>
        <w:ind w:left="2880" w:hanging="360"/>
      </w:pPr>
    </w:lvl>
    <w:lvl w:ilvl="4" w:tplc="C406AAA2" w:tentative="1">
      <w:start w:val="1"/>
      <w:numFmt w:val="lowerLetter"/>
      <w:lvlText w:val="%5."/>
      <w:lvlJc w:val="left"/>
      <w:pPr>
        <w:tabs>
          <w:tab w:val="num" w:pos="3600"/>
        </w:tabs>
        <w:ind w:left="3600" w:hanging="360"/>
      </w:pPr>
    </w:lvl>
    <w:lvl w:ilvl="5" w:tplc="B0E83A0E" w:tentative="1">
      <w:start w:val="1"/>
      <w:numFmt w:val="lowerRoman"/>
      <w:lvlText w:val="%6."/>
      <w:lvlJc w:val="right"/>
      <w:pPr>
        <w:tabs>
          <w:tab w:val="num" w:pos="4320"/>
        </w:tabs>
        <w:ind w:left="4320" w:hanging="180"/>
      </w:pPr>
    </w:lvl>
    <w:lvl w:ilvl="6" w:tplc="971A6F5A" w:tentative="1">
      <w:start w:val="1"/>
      <w:numFmt w:val="decimal"/>
      <w:lvlText w:val="%7."/>
      <w:lvlJc w:val="left"/>
      <w:pPr>
        <w:tabs>
          <w:tab w:val="num" w:pos="5040"/>
        </w:tabs>
        <w:ind w:left="5040" w:hanging="360"/>
      </w:pPr>
    </w:lvl>
    <w:lvl w:ilvl="7" w:tplc="434AE080" w:tentative="1">
      <w:start w:val="1"/>
      <w:numFmt w:val="lowerLetter"/>
      <w:lvlText w:val="%8."/>
      <w:lvlJc w:val="left"/>
      <w:pPr>
        <w:tabs>
          <w:tab w:val="num" w:pos="5760"/>
        </w:tabs>
        <w:ind w:left="5760" w:hanging="360"/>
      </w:pPr>
    </w:lvl>
    <w:lvl w:ilvl="8" w:tplc="466E4700" w:tentative="1">
      <w:start w:val="1"/>
      <w:numFmt w:val="lowerRoman"/>
      <w:lvlText w:val="%9."/>
      <w:lvlJc w:val="right"/>
      <w:pPr>
        <w:tabs>
          <w:tab w:val="num" w:pos="6480"/>
        </w:tabs>
        <w:ind w:left="6480" w:hanging="180"/>
      </w:pPr>
    </w:lvl>
  </w:abstractNum>
  <w:abstractNum w:abstractNumId="17" w15:restartNumberingAfterBreak="0">
    <w:nsid w:val="1EFF51CB"/>
    <w:multiLevelType w:val="multilevel"/>
    <w:tmpl w:val="98009CC0"/>
    <w:lvl w:ilvl="0">
      <w:start w:val="1"/>
      <w:numFmt w:val="upperLetter"/>
      <w:pStyle w:val="Kopvaninhoudsopgave1"/>
      <w:lvlText w:val="Bijlage %1"/>
      <w:lvlJc w:val="left"/>
      <w:pPr>
        <w:tabs>
          <w:tab w:val="num" w:pos="1701"/>
        </w:tabs>
        <w:ind w:left="1701" w:hanging="1701"/>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144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18" w15:restartNumberingAfterBreak="0">
    <w:nsid w:val="211D18B5"/>
    <w:multiLevelType w:val="multilevel"/>
    <w:tmpl w:val="168C7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7F076C"/>
    <w:multiLevelType w:val="hybridMultilevel"/>
    <w:tmpl w:val="E29ABE1E"/>
    <w:lvl w:ilvl="0" w:tplc="580AF350">
      <w:start w:val="1"/>
      <w:numFmt w:val="decimal"/>
      <w:lvlText w:val="W%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26110447"/>
    <w:multiLevelType w:val="hybridMultilevel"/>
    <w:tmpl w:val="596E2B3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6A71F9B"/>
    <w:multiLevelType w:val="hybridMultilevel"/>
    <w:tmpl w:val="4B544040"/>
    <w:lvl w:ilvl="0" w:tplc="19FC4012">
      <w:start w:val="1"/>
      <w:numFmt w:val="bullet"/>
      <w:pStyle w:val="BTStiptabel"/>
      <w:lvlText w:val=""/>
      <w:lvlJc w:val="left"/>
      <w:pPr>
        <w:tabs>
          <w:tab w:val="num" w:pos="1048"/>
        </w:tabs>
        <w:ind w:left="1048" w:hanging="340"/>
      </w:pPr>
      <w:rPr>
        <w:rFonts w:ascii="Wingdings 2" w:hAnsi="Wingdings 2" w:hint="default"/>
        <w:color w:val="auto"/>
        <w:sz w:val="12"/>
      </w:rPr>
    </w:lvl>
    <w:lvl w:ilvl="1" w:tplc="0413000F">
      <w:start w:val="1"/>
      <w:numFmt w:val="decimal"/>
      <w:lvlText w:val="%2."/>
      <w:lvlJc w:val="left"/>
      <w:pPr>
        <w:tabs>
          <w:tab w:val="num" w:pos="2148"/>
        </w:tabs>
        <w:ind w:left="2148" w:hanging="360"/>
      </w:pPr>
      <w:rPr>
        <w:rFonts w:cs="Times New Roman" w:hint="default"/>
        <w:color w:val="auto"/>
        <w:sz w:val="12"/>
      </w:rPr>
    </w:lvl>
    <w:lvl w:ilvl="2" w:tplc="04130005" w:tentative="1">
      <w:start w:val="1"/>
      <w:numFmt w:val="bullet"/>
      <w:lvlText w:val=""/>
      <w:lvlJc w:val="left"/>
      <w:pPr>
        <w:tabs>
          <w:tab w:val="num" w:pos="2868"/>
        </w:tabs>
        <w:ind w:left="2868" w:hanging="360"/>
      </w:pPr>
      <w:rPr>
        <w:rFonts w:ascii="Wingdings" w:hAnsi="Wingdings" w:hint="default"/>
      </w:rPr>
    </w:lvl>
    <w:lvl w:ilvl="3" w:tplc="04130001" w:tentative="1">
      <w:start w:val="1"/>
      <w:numFmt w:val="bullet"/>
      <w:lvlText w:val=""/>
      <w:lvlJc w:val="left"/>
      <w:pPr>
        <w:tabs>
          <w:tab w:val="num" w:pos="3588"/>
        </w:tabs>
        <w:ind w:left="3588" w:hanging="360"/>
      </w:pPr>
      <w:rPr>
        <w:rFonts w:ascii="Symbol" w:hAnsi="Symbol" w:hint="default"/>
      </w:rPr>
    </w:lvl>
    <w:lvl w:ilvl="4" w:tplc="04130003" w:tentative="1">
      <w:start w:val="1"/>
      <w:numFmt w:val="bullet"/>
      <w:lvlText w:val="o"/>
      <w:lvlJc w:val="left"/>
      <w:pPr>
        <w:tabs>
          <w:tab w:val="num" w:pos="4308"/>
        </w:tabs>
        <w:ind w:left="4308" w:hanging="360"/>
      </w:pPr>
      <w:rPr>
        <w:rFonts w:ascii="Courier New" w:hAnsi="Courier New" w:hint="default"/>
      </w:rPr>
    </w:lvl>
    <w:lvl w:ilvl="5" w:tplc="04130005" w:tentative="1">
      <w:start w:val="1"/>
      <w:numFmt w:val="bullet"/>
      <w:lvlText w:val=""/>
      <w:lvlJc w:val="left"/>
      <w:pPr>
        <w:tabs>
          <w:tab w:val="num" w:pos="5028"/>
        </w:tabs>
        <w:ind w:left="5028" w:hanging="360"/>
      </w:pPr>
      <w:rPr>
        <w:rFonts w:ascii="Wingdings" w:hAnsi="Wingdings" w:hint="default"/>
      </w:rPr>
    </w:lvl>
    <w:lvl w:ilvl="6" w:tplc="04130001" w:tentative="1">
      <w:start w:val="1"/>
      <w:numFmt w:val="bullet"/>
      <w:lvlText w:val=""/>
      <w:lvlJc w:val="left"/>
      <w:pPr>
        <w:tabs>
          <w:tab w:val="num" w:pos="5748"/>
        </w:tabs>
        <w:ind w:left="5748" w:hanging="360"/>
      </w:pPr>
      <w:rPr>
        <w:rFonts w:ascii="Symbol" w:hAnsi="Symbol" w:hint="default"/>
      </w:rPr>
    </w:lvl>
    <w:lvl w:ilvl="7" w:tplc="04130003" w:tentative="1">
      <w:start w:val="1"/>
      <w:numFmt w:val="bullet"/>
      <w:lvlText w:val="o"/>
      <w:lvlJc w:val="left"/>
      <w:pPr>
        <w:tabs>
          <w:tab w:val="num" w:pos="6468"/>
        </w:tabs>
        <w:ind w:left="6468" w:hanging="360"/>
      </w:pPr>
      <w:rPr>
        <w:rFonts w:ascii="Courier New" w:hAnsi="Courier New" w:hint="default"/>
      </w:rPr>
    </w:lvl>
    <w:lvl w:ilvl="8" w:tplc="04130005" w:tentative="1">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36D5586E"/>
    <w:multiLevelType w:val="multilevel"/>
    <w:tmpl w:val="546E57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432A16"/>
    <w:multiLevelType w:val="hybridMultilevel"/>
    <w:tmpl w:val="5246A182"/>
    <w:lvl w:ilvl="0" w:tplc="07F0C444">
      <w:start w:val="1"/>
      <w:numFmt w:val="bullet"/>
      <w:pStyle w:val="Voorwerk2"/>
      <w:lvlText w:val=""/>
      <w:lvlJc w:val="left"/>
      <w:pPr>
        <w:tabs>
          <w:tab w:val="num" w:pos="360"/>
        </w:tabs>
        <w:ind w:left="284" w:hanging="284"/>
      </w:pPr>
      <w:rPr>
        <w:rFonts w:ascii="Symbol" w:hAnsi="Symbol" w:hint="default"/>
      </w:rPr>
    </w:lvl>
    <w:lvl w:ilvl="1" w:tplc="F3268904">
      <w:numFmt w:val="decimal"/>
      <w:lvlText w:val=""/>
      <w:lvlJc w:val="left"/>
    </w:lvl>
    <w:lvl w:ilvl="2" w:tplc="ED36C5BE">
      <w:numFmt w:val="decimal"/>
      <w:lvlText w:val=""/>
      <w:lvlJc w:val="left"/>
    </w:lvl>
    <w:lvl w:ilvl="3" w:tplc="BD32A1CA">
      <w:numFmt w:val="decimal"/>
      <w:lvlText w:val=""/>
      <w:lvlJc w:val="left"/>
    </w:lvl>
    <w:lvl w:ilvl="4" w:tplc="4DD0B012">
      <w:numFmt w:val="decimal"/>
      <w:lvlText w:val=""/>
      <w:lvlJc w:val="left"/>
    </w:lvl>
    <w:lvl w:ilvl="5" w:tplc="54F8395C">
      <w:numFmt w:val="decimal"/>
      <w:lvlText w:val=""/>
      <w:lvlJc w:val="left"/>
    </w:lvl>
    <w:lvl w:ilvl="6" w:tplc="112AB468">
      <w:numFmt w:val="decimal"/>
      <w:lvlText w:val=""/>
      <w:lvlJc w:val="left"/>
    </w:lvl>
    <w:lvl w:ilvl="7" w:tplc="9950FD88">
      <w:numFmt w:val="decimal"/>
      <w:lvlText w:val=""/>
      <w:lvlJc w:val="left"/>
    </w:lvl>
    <w:lvl w:ilvl="8" w:tplc="FBAA60C2">
      <w:numFmt w:val="decimal"/>
      <w:lvlText w:val=""/>
      <w:lvlJc w:val="left"/>
    </w:lvl>
  </w:abstractNum>
  <w:abstractNum w:abstractNumId="24" w15:restartNumberingAfterBreak="0">
    <w:nsid w:val="41593B3E"/>
    <w:multiLevelType w:val="multilevel"/>
    <w:tmpl w:val="026A0EA4"/>
    <w:lvl w:ilvl="0">
      <w:start w:val="1"/>
      <w:numFmt w:val="decimal"/>
      <w:pStyle w:val="Artikel1"/>
      <w:lvlText w:val="Artikel %1"/>
      <w:lvlJc w:val="right"/>
      <w:pPr>
        <w:tabs>
          <w:tab w:val="num" w:pos="708"/>
        </w:tabs>
        <w:ind w:left="708" w:hanging="113"/>
      </w:pPr>
      <w:rPr>
        <w:rFonts w:ascii="Utopia Bold" w:hAnsi="Utopia Bold" w:hint="default"/>
        <w:b w:val="0"/>
        <w:i/>
        <w:sz w:val="18"/>
      </w:rPr>
    </w:lvl>
    <w:lvl w:ilvl="1">
      <w:start w:val="1"/>
      <w:numFmt w:val="decimal"/>
      <w:lvlText w:val="%1.%2"/>
      <w:lvlJc w:val="right"/>
      <w:pPr>
        <w:tabs>
          <w:tab w:val="num" w:pos="708"/>
        </w:tabs>
        <w:ind w:left="708" w:hanging="113"/>
      </w:pPr>
      <w:rPr>
        <w:rFonts w:ascii="Utopia Bold" w:hAnsi="Utopia Bold" w:hint="default"/>
        <w:b w:val="0"/>
        <w:i/>
        <w:sz w:val="18"/>
      </w:rPr>
    </w:lvl>
    <w:lvl w:ilvl="2">
      <w:start w:val="1"/>
      <w:numFmt w:val="lowerLetter"/>
      <w:lvlText w:val="(%3)"/>
      <w:lvlJc w:val="right"/>
      <w:pPr>
        <w:tabs>
          <w:tab w:val="num" w:pos="708"/>
        </w:tabs>
        <w:ind w:left="708" w:hanging="113"/>
      </w:pPr>
      <w:rPr>
        <w:rFonts w:ascii="Utopia Bold" w:hAnsi="Utopia Bold" w:hint="default"/>
        <w:b w:val="0"/>
        <w:i/>
        <w:sz w:val="18"/>
      </w:rPr>
    </w:lvl>
    <w:lvl w:ilvl="3">
      <w:start w:val="1"/>
      <w:numFmt w:val="lowerRoman"/>
      <w:lvlText w:val="(%4)"/>
      <w:lvlJc w:val="right"/>
      <w:pPr>
        <w:tabs>
          <w:tab w:val="num" w:pos="1572"/>
        </w:tabs>
        <w:ind w:left="1572" w:hanging="144"/>
      </w:pPr>
    </w:lvl>
    <w:lvl w:ilvl="4">
      <w:start w:val="1"/>
      <w:numFmt w:val="decimal"/>
      <w:lvlText w:val="%5)"/>
      <w:lvlJc w:val="left"/>
      <w:pPr>
        <w:tabs>
          <w:tab w:val="num" w:pos="1716"/>
        </w:tabs>
        <w:ind w:left="1716" w:hanging="432"/>
      </w:pPr>
    </w:lvl>
    <w:lvl w:ilvl="5">
      <w:start w:val="1"/>
      <w:numFmt w:val="lowerLetter"/>
      <w:lvlText w:val="%6)"/>
      <w:lvlJc w:val="left"/>
      <w:pPr>
        <w:tabs>
          <w:tab w:val="num" w:pos="1860"/>
        </w:tabs>
        <w:ind w:left="1860" w:hanging="432"/>
      </w:pPr>
    </w:lvl>
    <w:lvl w:ilvl="6">
      <w:start w:val="1"/>
      <w:numFmt w:val="lowerRoman"/>
      <w:lvlText w:val="%7)"/>
      <w:lvlJc w:val="right"/>
      <w:pPr>
        <w:tabs>
          <w:tab w:val="num" w:pos="2004"/>
        </w:tabs>
        <w:ind w:left="2004" w:hanging="288"/>
      </w:pPr>
    </w:lvl>
    <w:lvl w:ilvl="7">
      <w:start w:val="1"/>
      <w:numFmt w:val="lowerLetter"/>
      <w:lvlText w:val="%8."/>
      <w:lvlJc w:val="left"/>
      <w:pPr>
        <w:tabs>
          <w:tab w:val="num" w:pos="2148"/>
        </w:tabs>
        <w:ind w:left="2148" w:hanging="432"/>
      </w:pPr>
    </w:lvl>
    <w:lvl w:ilvl="8">
      <w:start w:val="1"/>
      <w:numFmt w:val="lowerRoman"/>
      <w:lvlText w:val="%9."/>
      <w:lvlJc w:val="right"/>
      <w:pPr>
        <w:tabs>
          <w:tab w:val="num" w:pos="2292"/>
        </w:tabs>
        <w:ind w:left="2292" w:hanging="144"/>
      </w:pPr>
    </w:lvl>
  </w:abstractNum>
  <w:abstractNum w:abstractNumId="25" w15:restartNumberingAfterBreak="0">
    <w:nsid w:val="477A5C08"/>
    <w:multiLevelType w:val="multilevel"/>
    <w:tmpl w:val="DE782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CE8289B"/>
    <w:multiLevelType w:val="hybridMultilevel"/>
    <w:tmpl w:val="596E2B3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E4D1E7F"/>
    <w:multiLevelType w:val="hybridMultilevel"/>
    <w:tmpl w:val="61205DA8"/>
    <w:lvl w:ilvl="0" w:tplc="E6AAC124">
      <w:start w:val="1"/>
      <w:numFmt w:val="bullet"/>
      <w:pStyle w:val="Opsomming"/>
      <w:lvlText w:val="­"/>
      <w:lvlJc w:val="left"/>
      <w:pPr>
        <w:tabs>
          <w:tab w:val="num" w:pos="360"/>
        </w:tabs>
        <w:ind w:left="360" w:hanging="360"/>
      </w:pPr>
      <w:rPr>
        <w:rFonts w:ascii="Times New Roman" w:hAnsi="Times New Roman" w:hint="default"/>
      </w:rPr>
    </w:lvl>
    <w:lvl w:ilvl="1" w:tplc="FF24BC1A">
      <w:numFmt w:val="decimal"/>
      <w:lvlText w:val=""/>
      <w:lvlJc w:val="left"/>
    </w:lvl>
    <w:lvl w:ilvl="2" w:tplc="CC66F194">
      <w:numFmt w:val="decimal"/>
      <w:lvlText w:val=""/>
      <w:lvlJc w:val="left"/>
    </w:lvl>
    <w:lvl w:ilvl="3" w:tplc="543A94CA">
      <w:numFmt w:val="decimal"/>
      <w:lvlText w:val=""/>
      <w:lvlJc w:val="left"/>
    </w:lvl>
    <w:lvl w:ilvl="4" w:tplc="769A6144">
      <w:numFmt w:val="decimal"/>
      <w:lvlText w:val=""/>
      <w:lvlJc w:val="left"/>
    </w:lvl>
    <w:lvl w:ilvl="5" w:tplc="E174CB18">
      <w:numFmt w:val="decimal"/>
      <w:lvlText w:val=""/>
      <w:lvlJc w:val="left"/>
    </w:lvl>
    <w:lvl w:ilvl="6" w:tplc="EE4C6086">
      <w:numFmt w:val="decimal"/>
      <w:lvlText w:val=""/>
      <w:lvlJc w:val="left"/>
    </w:lvl>
    <w:lvl w:ilvl="7" w:tplc="890AD4A2">
      <w:numFmt w:val="decimal"/>
      <w:lvlText w:val=""/>
      <w:lvlJc w:val="left"/>
    </w:lvl>
    <w:lvl w:ilvl="8" w:tplc="CA5EFF6C">
      <w:numFmt w:val="decimal"/>
      <w:lvlText w:val=""/>
      <w:lvlJc w:val="left"/>
    </w:lvl>
  </w:abstractNum>
  <w:abstractNum w:abstractNumId="28" w15:restartNumberingAfterBreak="0">
    <w:nsid w:val="4FB7685F"/>
    <w:multiLevelType w:val="hybridMultilevel"/>
    <w:tmpl w:val="596E2B3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22B7530"/>
    <w:multiLevelType w:val="multilevel"/>
    <w:tmpl w:val="1B1C6586"/>
    <w:lvl w:ilvl="0">
      <w:start w:val="1"/>
      <w:numFmt w:val="decimal"/>
      <w:pStyle w:val="Kop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0" w15:restartNumberingAfterBreak="0">
    <w:nsid w:val="53C1603C"/>
    <w:multiLevelType w:val="hybridMultilevel"/>
    <w:tmpl w:val="596E2B38"/>
    <w:lvl w:ilvl="0" w:tplc="42E819E6">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6A121BB"/>
    <w:multiLevelType w:val="hybridMultilevel"/>
    <w:tmpl w:val="596E2B3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956138B"/>
    <w:multiLevelType w:val="hybridMultilevel"/>
    <w:tmpl w:val="E834C1EE"/>
    <w:lvl w:ilvl="0" w:tplc="8F2892DC">
      <w:start w:val="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ED54CDC"/>
    <w:multiLevelType w:val="hybridMultilevel"/>
    <w:tmpl w:val="8D9E6618"/>
    <w:lvl w:ilvl="0" w:tplc="04101C3E">
      <w:start w:val="1"/>
      <w:numFmt w:val="bullet"/>
      <w:pStyle w:val="OpmaakprofielMetopsommingstekens"/>
      <w:lvlText w:val="-"/>
      <w:lvlJc w:val="left"/>
      <w:pPr>
        <w:tabs>
          <w:tab w:val="num" w:pos="927"/>
        </w:tabs>
        <w:ind w:left="927" w:hanging="360"/>
      </w:pPr>
      <w:rPr>
        <w:rFonts w:ascii="Arial" w:hAnsi="Arial" w:hint="default"/>
      </w:rPr>
    </w:lvl>
    <w:lvl w:ilvl="1" w:tplc="D6981EE8" w:tentative="1">
      <w:start w:val="1"/>
      <w:numFmt w:val="bullet"/>
      <w:lvlText w:val="o"/>
      <w:lvlJc w:val="left"/>
      <w:pPr>
        <w:tabs>
          <w:tab w:val="num" w:pos="1080"/>
        </w:tabs>
        <w:ind w:left="1080" w:hanging="360"/>
      </w:pPr>
      <w:rPr>
        <w:rFonts w:ascii="Courier New" w:hAnsi="Courier New" w:hint="default"/>
      </w:rPr>
    </w:lvl>
    <w:lvl w:ilvl="2" w:tplc="F6ACCBB6" w:tentative="1">
      <w:start w:val="1"/>
      <w:numFmt w:val="bullet"/>
      <w:lvlText w:val=""/>
      <w:lvlJc w:val="left"/>
      <w:pPr>
        <w:tabs>
          <w:tab w:val="num" w:pos="1800"/>
        </w:tabs>
        <w:ind w:left="1800" w:hanging="360"/>
      </w:pPr>
      <w:rPr>
        <w:rFonts w:ascii="Wingdings" w:hAnsi="Wingdings" w:hint="default"/>
      </w:rPr>
    </w:lvl>
    <w:lvl w:ilvl="3" w:tplc="9F34169E" w:tentative="1">
      <w:start w:val="1"/>
      <w:numFmt w:val="bullet"/>
      <w:lvlText w:val=""/>
      <w:lvlJc w:val="left"/>
      <w:pPr>
        <w:tabs>
          <w:tab w:val="num" w:pos="2520"/>
        </w:tabs>
        <w:ind w:left="2520" w:hanging="360"/>
      </w:pPr>
      <w:rPr>
        <w:rFonts w:ascii="Symbol" w:hAnsi="Symbol" w:hint="default"/>
      </w:rPr>
    </w:lvl>
    <w:lvl w:ilvl="4" w:tplc="054202A0" w:tentative="1">
      <w:start w:val="1"/>
      <w:numFmt w:val="bullet"/>
      <w:lvlText w:val="o"/>
      <w:lvlJc w:val="left"/>
      <w:pPr>
        <w:tabs>
          <w:tab w:val="num" w:pos="3240"/>
        </w:tabs>
        <w:ind w:left="3240" w:hanging="360"/>
      </w:pPr>
      <w:rPr>
        <w:rFonts w:ascii="Courier New" w:hAnsi="Courier New" w:hint="default"/>
      </w:rPr>
    </w:lvl>
    <w:lvl w:ilvl="5" w:tplc="334C7C52" w:tentative="1">
      <w:start w:val="1"/>
      <w:numFmt w:val="bullet"/>
      <w:lvlText w:val=""/>
      <w:lvlJc w:val="left"/>
      <w:pPr>
        <w:tabs>
          <w:tab w:val="num" w:pos="3960"/>
        </w:tabs>
        <w:ind w:left="3960" w:hanging="360"/>
      </w:pPr>
      <w:rPr>
        <w:rFonts w:ascii="Wingdings" w:hAnsi="Wingdings" w:hint="default"/>
      </w:rPr>
    </w:lvl>
    <w:lvl w:ilvl="6" w:tplc="D1846208" w:tentative="1">
      <w:start w:val="1"/>
      <w:numFmt w:val="bullet"/>
      <w:lvlText w:val=""/>
      <w:lvlJc w:val="left"/>
      <w:pPr>
        <w:tabs>
          <w:tab w:val="num" w:pos="4680"/>
        </w:tabs>
        <w:ind w:left="4680" w:hanging="360"/>
      </w:pPr>
      <w:rPr>
        <w:rFonts w:ascii="Symbol" w:hAnsi="Symbol" w:hint="default"/>
      </w:rPr>
    </w:lvl>
    <w:lvl w:ilvl="7" w:tplc="21808784" w:tentative="1">
      <w:start w:val="1"/>
      <w:numFmt w:val="bullet"/>
      <w:lvlText w:val="o"/>
      <w:lvlJc w:val="left"/>
      <w:pPr>
        <w:tabs>
          <w:tab w:val="num" w:pos="5400"/>
        </w:tabs>
        <w:ind w:left="5400" w:hanging="360"/>
      </w:pPr>
      <w:rPr>
        <w:rFonts w:ascii="Courier New" w:hAnsi="Courier New" w:hint="default"/>
      </w:rPr>
    </w:lvl>
    <w:lvl w:ilvl="8" w:tplc="352E9E2A"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F3247F8"/>
    <w:multiLevelType w:val="hybridMultilevel"/>
    <w:tmpl w:val="8FFC4A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00563A8"/>
    <w:multiLevelType w:val="multilevel"/>
    <w:tmpl w:val="4644202C"/>
    <w:lvl w:ilvl="0">
      <w:start w:val="1"/>
      <w:numFmt w:val="decimal"/>
      <w:pStyle w:val="Opmaakprofiel18"/>
      <w:lvlText w:val="%1"/>
      <w:lvlJc w:val="left"/>
      <w:pPr>
        <w:tabs>
          <w:tab w:val="num" w:pos="0"/>
        </w:tabs>
        <w:ind w:left="0" w:firstLine="0"/>
      </w:pPr>
      <w:rPr>
        <w:rFonts w:hint="default"/>
      </w:rPr>
    </w:lvl>
    <w:lvl w:ilvl="1">
      <w:start w:val="1"/>
      <w:numFmt w:val="decimal"/>
      <w:lvlText w:val="%2"/>
      <w:lvlJc w:val="left"/>
      <w:pPr>
        <w:tabs>
          <w:tab w:val="num" w:pos="272"/>
        </w:tabs>
        <w:ind w:left="272" w:hanging="272"/>
      </w:pPr>
      <w:rPr>
        <w:rFonts w:hint="default"/>
      </w:rPr>
    </w:lvl>
    <w:lvl w:ilvl="2">
      <w:start w:val="1"/>
      <w:numFmt w:val="decimal"/>
      <w:lvlText w:val="%3.2.3"/>
      <w:lvlJc w:val="left"/>
      <w:pPr>
        <w:tabs>
          <w:tab w:val="num" w:pos="463"/>
        </w:tabs>
        <w:ind w:left="463" w:hanging="437"/>
      </w:pPr>
      <w:rPr>
        <w:rFonts w:ascii="Utopia" w:hAnsi="Utopia" w:hint="default"/>
        <w:bCs/>
        <w:iCs/>
        <w:dstrike w:val="0"/>
        <w:color w:val="auto"/>
        <w:w w:val="100"/>
        <w:kern w:val="0"/>
        <w:position w:val="0"/>
        <w:sz w:val="20"/>
        <w:effect w:val="none"/>
      </w:rPr>
    </w:lvl>
    <w:lvl w:ilvl="3">
      <w:start w:val="1"/>
      <w:numFmt w:val="none"/>
      <w:lvlText w:val=""/>
      <w:lvlJc w:val="left"/>
      <w:pPr>
        <w:tabs>
          <w:tab w:val="num" w:pos="601"/>
        </w:tabs>
        <w:ind w:left="601" w:hanging="601"/>
      </w:pPr>
      <w:rPr>
        <w:rFonts w:hint="default"/>
      </w:rPr>
    </w:lvl>
    <w:lvl w:ilvl="4">
      <w:start w:val="1"/>
      <w:numFmt w:val="decimal"/>
      <w:lvlText w:val="%2.%3.%4.%5"/>
      <w:lvlJc w:val="left"/>
      <w:pPr>
        <w:tabs>
          <w:tab w:val="num" w:pos="765"/>
        </w:tabs>
        <w:ind w:left="765" w:hanging="765"/>
      </w:pPr>
      <w:rPr>
        <w:rFonts w:hint="default"/>
      </w:rPr>
    </w:lvl>
    <w:lvl w:ilvl="5">
      <w:start w:val="1"/>
      <w:numFmt w:val="decimal"/>
      <w:lvlText w:val="%2.%3.%4.%5.%6"/>
      <w:lvlJc w:val="left"/>
      <w:pPr>
        <w:tabs>
          <w:tab w:val="num" w:pos="930"/>
        </w:tabs>
        <w:ind w:left="930" w:hanging="930"/>
      </w:pPr>
      <w:rPr>
        <w:rFonts w:hint="default"/>
      </w:rPr>
    </w:lvl>
    <w:lvl w:ilvl="6">
      <w:start w:val="1"/>
      <w:numFmt w:val="decimal"/>
      <w:lvlText w:val="%2.%3.%4.%5.%6.%7"/>
      <w:lvlJc w:val="left"/>
      <w:pPr>
        <w:tabs>
          <w:tab w:val="num" w:pos="1094"/>
        </w:tabs>
        <w:ind w:left="1094" w:hanging="1094"/>
      </w:pPr>
      <w:rPr>
        <w:rFonts w:hint="default"/>
      </w:rPr>
    </w:lvl>
    <w:lvl w:ilvl="7">
      <w:start w:val="1"/>
      <w:numFmt w:val="decimal"/>
      <w:lvlText w:val="%2.%3.%4.%5.%6.%7.%8"/>
      <w:lvlJc w:val="left"/>
      <w:pPr>
        <w:tabs>
          <w:tab w:val="num" w:pos="1259"/>
        </w:tabs>
        <w:ind w:left="1259" w:hanging="1259"/>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CE5755"/>
    <w:multiLevelType w:val="hybridMultilevel"/>
    <w:tmpl w:val="640C8B50"/>
    <w:lvl w:ilvl="0" w:tplc="38268534">
      <w:start w:val="1"/>
      <w:numFmt w:val="upperLetter"/>
      <w:pStyle w:val="Opsommingalfabet"/>
      <w:lvlText w:val="%1)"/>
      <w:lvlJc w:val="left"/>
      <w:pPr>
        <w:tabs>
          <w:tab w:val="num" w:pos="1030"/>
        </w:tabs>
        <w:ind w:left="1021" w:hanging="454"/>
      </w:pPr>
      <w:rPr>
        <w:rFonts w:hint="default"/>
      </w:rPr>
    </w:lvl>
    <w:lvl w:ilvl="1" w:tplc="B1B026AC">
      <w:numFmt w:val="decimal"/>
      <w:lvlText w:val=""/>
      <w:lvlJc w:val="left"/>
    </w:lvl>
    <w:lvl w:ilvl="2" w:tplc="174890A8">
      <w:numFmt w:val="decimal"/>
      <w:lvlText w:val=""/>
      <w:lvlJc w:val="left"/>
    </w:lvl>
    <w:lvl w:ilvl="3" w:tplc="E81AE946">
      <w:numFmt w:val="decimal"/>
      <w:lvlText w:val=""/>
      <w:lvlJc w:val="left"/>
    </w:lvl>
    <w:lvl w:ilvl="4" w:tplc="CA2A5236">
      <w:numFmt w:val="decimal"/>
      <w:lvlText w:val=""/>
      <w:lvlJc w:val="left"/>
    </w:lvl>
    <w:lvl w:ilvl="5" w:tplc="78F6D3F4">
      <w:numFmt w:val="decimal"/>
      <w:lvlText w:val=""/>
      <w:lvlJc w:val="left"/>
    </w:lvl>
    <w:lvl w:ilvl="6" w:tplc="C3263868">
      <w:numFmt w:val="decimal"/>
      <w:lvlText w:val=""/>
      <w:lvlJc w:val="left"/>
    </w:lvl>
    <w:lvl w:ilvl="7" w:tplc="6AC0D16C">
      <w:numFmt w:val="decimal"/>
      <w:lvlText w:val=""/>
      <w:lvlJc w:val="left"/>
    </w:lvl>
    <w:lvl w:ilvl="8" w:tplc="CD68AE2A">
      <w:numFmt w:val="decimal"/>
      <w:lvlText w:val=""/>
      <w:lvlJc w:val="left"/>
    </w:lvl>
  </w:abstractNum>
  <w:abstractNum w:abstractNumId="37" w15:restartNumberingAfterBreak="0">
    <w:nsid w:val="633E0CD0"/>
    <w:multiLevelType w:val="hybridMultilevel"/>
    <w:tmpl w:val="785AA2C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6B2C49DE"/>
    <w:multiLevelType w:val="hybridMultilevel"/>
    <w:tmpl w:val="596E2B3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D692946"/>
    <w:multiLevelType w:val="hybridMultilevel"/>
    <w:tmpl w:val="E068B322"/>
    <w:lvl w:ilvl="0" w:tplc="95B84DDA">
      <w:start w:val="1"/>
      <w:numFmt w:val="bullet"/>
      <w:pStyle w:val="opsomming0"/>
      <w:lvlText w:val="-"/>
      <w:lvlJc w:val="left"/>
      <w:pPr>
        <w:tabs>
          <w:tab w:val="num" w:pos="720"/>
        </w:tabs>
        <w:ind w:left="720" w:hanging="360"/>
      </w:pPr>
      <w:rPr>
        <w:rFonts w:ascii="Arial" w:hAnsi="Arial" w:hint="default"/>
      </w:rPr>
    </w:lvl>
    <w:lvl w:ilvl="1" w:tplc="080C1514" w:tentative="1">
      <w:start w:val="1"/>
      <w:numFmt w:val="bullet"/>
      <w:lvlText w:val="o"/>
      <w:lvlJc w:val="left"/>
      <w:pPr>
        <w:tabs>
          <w:tab w:val="num" w:pos="1440"/>
        </w:tabs>
        <w:ind w:left="1440" w:hanging="360"/>
      </w:pPr>
      <w:rPr>
        <w:rFonts w:ascii="Courier New" w:hAnsi="Courier New" w:hint="default"/>
      </w:rPr>
    </w:lvl>
    <w:lvl w:ilvl="2" w:tplc="179E6BCE" w:tentative="1">
      <w:start w:val="1"/>
      <w:numFmt w:val="bullet"/>
      <w:lvlText w:val=""/>
      <w:lvlJc w:val="left"/>
      <w:pPr>
        <w:tabs>
          <w:tab w:val="num" w:pos="2160"/>
        </w:tabs>
        <w:ind w:left="2160" w:hanging="360"/>
      </w:pPr>
      <w:rPr>
        <w:rFonts w:ascii="Wingdings" w:hAnsi="Wingdings" w:hint="default"/>
      </w:rPr>
    </w:lvl>
    <w:lvl w:ilvl="3" w:tplc="16E80DD0" w:tentative="1">
      <w:start w:val="1"/>
      <w:numFmt w:val="bullet"/>
      <w:lvlText w:val=""/>
      <w:lvlJc w:val="left"/>
      <w:pPr>
        <w:tabs>
          <w:tab w:val="num" w:pos="2880"/>
        </w:tabs>
        <w:ind w:left="2880" w:hanging="360"/>
      </w:pPr>
      <w:rPr>
        <w:rFonts w:ascii="Symbol" w:hAnsi="Symbol" w:hint="default"/>
      </w:rPr>
    </w:lvl>
    <w:lvl w:ilvl="4" w:tplc="506A8862" w:tentative="1">
      <w:start w:val="1"/>
      <w:numFmt w:val="bullet"/>
      <w:lvlText w:val="o"/>
      <w:lvlJc w:val="left"/>
      <w:pPr>
        <w:tabs>
          <w:tab w:val="num" w:pos="3600"/>
        </w:tabs>
        <w:ind w:left="3600" w:hanging="360"/>
      </w:pPr>
      <w:rPr>
        <w:rFonts w:ascii="Courier New" w:hAnsi="Courier New" w:hint="default"/>
      </w:rPr>
    </w:lvl>
    <w:lvl w:ilvl="5" w:tplc="BFAA6524" w:tentative="1">
      <w:start w:val="1"/>
      <w:numFmt w:val="bullet"/>
      <w:lvlText w:val=""/>
      <w:lvlJc w:val="left"/>
      <w:pPr>
        <w:tabs>
          <w:tab w:val="num" w:pos="4320"/>
        </w:tabs>
        <w:ind w:left="4320" w:hanging="360"/>
      </w:pPr>
      <w:rPr>
        <w:rFonts w:ascii="Wingdings" w:hAnsi="Wingdings" w:hint="default"/>
      </w:rPr>
    </w:lvl>
    <w:lvl w:ilvl="6" w:tplc="AF62C176" w:tentative="1">
      <w:start w:val="1"/>
      <w:numFmt w:val="bullet"/>
      <w:lvlText w:val=""/>
      <w:lvlJc w:val="left"/>
      <w:pPr>
        <w:tabs>
          <w:tab w:val="num" w:pos="5040"/>
        </w:tabs>
        <w:ind w:left="5040" w:hanging="360"/>
      </w:pPr>
      <w:rPr>
        <w:rFonts w:ascii="Symbol" w:hAnsi="Symbol" w:hint="default"/>
      </w:rPr>
    </w:lvl>
    <w:lvl w:ilvl="7" w:tplc="8182DED4" w:tentative="1">
      <w:start w:val="1"/>
      <w:numFmt w:val="bullet"/>
      <w:lvlText w:val="o"/>
      <w:lvlJc w:val="left"/>
      <w:pPr>
        <w:tabs>
          <w:tab w:val="num" w:pos="5760"/>
        </w:tabs>
        <w:ind w:left="5760" w:hanging="360"/>
      </w:pPr>
      <w:rPr>
        <w:rFonts w:ascii="Courier New" w:hAnsi="Courier New" w:hint="default"/>
      </w:rPr>
    </w:lvl>
    <w:lvl w:ilvl="8" w:tplc="F1EC8B6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324DC6"/>
    <w:multiLevelType w:val="hybridMultilevel"/>
    <w:tmpl w:val="C576B7F0"/>
    <w:lvl w:ilvl="0" w:tplc="DE783540">
      <w:start w:val="1"/>
      <w:numFmt w:val="bullet"/>
      <w:lvlText w:val=""/>
      <w:lvlJc w:val="left"/>
      <w:pPr>
        <w:ind w:left="360" w:hanging="360"/>
      </w:pPr>
      <w:rPr>
        <w:rFonts w:ascii="Wingdings" w:hAnsi="Wingdings" w:hint="default"/>
        <w:color w:val="A9032E"/>
      </w:rPr>
    </w:lvl>
    <w:lvl w:ilvl="1" w:tplc="601EB43A">
      <w:numFmt w:val="bullet"/>
      <w:lvlText w:val="-"/>
      <w:lvlJc w:val="left"/>
      <w:pPr>
        <w:ind w:left="1080" w:hanging="360"/>
      </w:pPr>
      <w:rPr>
        <w:rFonts w:ascii="Verdana" w:eastAsiaTheme="minorHAnsi" w:hAnsi="Verdana" w:cstheme="minorBid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743D1857"/>
    <w:multiLevelType w:val="hybridMultilevel"/>
    <w:tmpl w:val="3DE601BC"/>
    <w:lvl w:ilvl="0" w:tplc="EE40BA10">
      <w:start w:val="1"/>
      <w:numFmt w:val="bullet"/>
      <w:pStyle w:val="opsommingChar"/>
      <w:lvlText w:val="­"/>
      <w:lvlJc w:val="left"/>
      <w:pPr>
        <w:tabs>
          <w:tab w:val="num" w:pos="360"/>
        </w:tabs>
        <w:ind w:left="360" w:hanging="360"/>
      </w:pPr>
      <w:rPr>
        <w:rFonts w:ascii="Times New Roman" w:hAnsi="Times New Roman" w:hint="default"/>
      </w:rPr>
    </w:lvl>
    <w:lvl w:ilvl="1" w:tplc="A6602C5C">
      <w:numFmt w:val="decimal"/>
      <w:lvlText w:val=""/>
      <w:lvlJc w:val="left"/>
    </w:lvl>
    <w:lvl w:ilvl="2" w:tplc="42E26024">
      <w:numFmt w:val="decimal"/>
      <w:lvlText w:val=""/>
      <w:lvlJc w:val="left"/>
    </w:lvl>
    <w:lvl w:ilvl="3" w:tplc="DD3E3FFE">
      <w:numFmt w:val="decimal"/>
      <w:lvlText w:val=""/>
      <w:lvlJc w:val="left"/>
    </w:lvl>
    <w:lvl w:ilvl="4" w:tplc="63703916">
      <w:numFmt w:val="decimal"/>
      <w:lvlText w:val=""/>
      <w:lvlJc w:val="left"/>
    </w:lvl>
    <w:lvl w:ilvl="5" w:tplc="5D96AB52">
      <w:numFmt w:val="decimal"/>
      <w:lvlText w:val=""/>
      <w:lvlJc w:val="left"/>
    </w:lvl>
    <w:lvl w:ilvl="6" w:tplc="FFF2AA80">
      <w:numFmt w:val="decimal"/>
      <w:lvlText w:val=""/>
      <w:lvlJc w:val="left"/>
    </w:lvl>
    <w:lvl w:ilvl="7" w:tplc="6AE65066">
      <w:numFmt w:val="decimal"/>
      <w:lvlText w:val=""/>
      <w:lvlJc w:val="left"/>
    </w:lvl>
    <w:lvl w:ilvl="8" w:tplc="ED242580">
      <w:numFmt w:val="decimal"/>
      <w:lvlText w:val=""/>
      <w:lvlJc w:val="left"/>
    </w:lvl>
  </w:abstractNum>
  <w:abstractNum w:abstractNumId="42" w15:restartNumberingAfterBreak="0">
    <w:nsid w:val="785F2259"/>
    <w:multiLevelType w:val="hybridMultilevel"/>
    <w:tmpl w:val="BF6663FA"/>
    <w:lvl w:ilvl="0" w:tplc="431630C0">
      <w:start w:val="1"/>
      <w:numFmt w:val="bullet"/>
      <w:pStyle w:val="OpmaakprofielMetopsommingstekensSymbolsymbool"/>
      <w:lvlText w:val="-"/>
      <w:lvlJc w:val="left"/>
      <w:pPr>
        <w:tabs>
          <w:tab w:val="num" w:pos="360"/>
        </w:tabs>
        <w:ind w:left="360" w:hanging="360"/>
      </w:pPr>
      <w:rPr>
        <w:rFonts w:ascii="Arial" w:hAnsi="Arial" w:hint="default"/>
      </w:rPr>
    </w:lvl>
    <w:lvl w:ilvl="1" w:tplc="9EA82D0E" w:tentative="1">
      <w:start w:val="1"/>
      <w:numFmt w:val="bullet"/>
      <w:lvlText w:val="o"/>
      <w:lvlJc w:val="left"/>
      <w:pPr>
        <w:tabs>
          <w:tab w:val="num" w:pos="1440"/>
        </w:tabs>
        <w:ind w:left="1440" w:hanging="360"/>
      </w:pPr>
      <w:rPr>
        <w:rFonts w:ascii="Courier New" w:hAnsi="Courier New" w:hint="default"/>
      </w:rPr>
    </w:lvl>
    <w:lvl w:ilvl="2" w:tplc="C2769BB2" w:tentative="1">
      <w:start w:val="1"/>
      <w:numFmt w:val="bullet"/>
      <w:lvlText w:val=""/>
      <w:lvlJc w:val="left"/>
      <w:pPr>
        <w:tabs>
          <w:tab w:val="num" w:pos="2160"/>
        </w:tabs>
        <w:ind w:left="2160" w:hanging="360"/>
      </w:pPr>
      <w:rPr>
        <w:rFonts w:ascii="Wingdings" w:hAnsi="Wingdings" w:hint="default"/>
      </w:rPr>
    </w:lvl>
    <w:lvl w:ilvl="3" w:tplc="AC78E2B2" w:tentative="1">
      <w:start w:val="1"/>
      <w:numFmt w:val="bullet"/>
      <w:lvlText w:val=""/>
      <w:lvlJc w:val="left"/>
      <w:pPr>
        <w:tabs>
          <w:tab w:val="num" w:pos="2880"/>
        </w:tabs>
        <w:ind w:left="2880" w:hanging="360"/>
      </w:pPr>
      <w:rPr>
        <w:rFonts w:ascii="Symbol" w:hAnsi="Symbol" w:hint="default"/>
      </w:rPr>
    </w:lvl>
    <w:lvl w:ilvl="4" w:tplc="74AE94AC" w:tentative="1">
      <w:start w:val="1"/>
      <w:numFmt w:val="bullet"/>
      <w:lvlText w:val="o"/>
      <w:lvlJc w:val="left"/>
      <w:pPr>
        <w:tabs>
          <w:tab w:val="num" w:pos="3600"/>
        </w:tabs>
        <w:ind w:left="3600" w:hanging="360"/>
      </w:pPr>
      <w:rPr>
        <w:rFonts w:ascii="Courier New" w:hAnsi="Courier New" w:hint="default"/>
      </w:rPr>
    </w:lvl>
    <w:lvl w:ilvl="5" w:tplc="FDFAEF78" w:tentative="1">
      <w:start w:val="1"/>
      <w:numFmt w:val="bullet"/>
      <w:lvlText w:val=""/>
      <w:lvlJc w:val="left"/>
      <w:pPr>
        <w:tabs>
          <w:tab w:val="num" w:pos="4320"/>
        </w:tabs>
        <w:ind w:left="4320" w:hanging="360"/>
      </w:pPr>
      <w:rPr>
        <w:rFonts w:ascii="Wingdings" w:hAnsi="Wingdings" w:hint="default"/>
      </w:rPr>
    </w:lvl>
    <w:lvl w:ilvl="6" w:tplc="92C89D22" w:tentative="1">
      <w:start w:val="1"/>
      <w:numFmt w:val="bullet"/>
      <w:lvlText w:val=""/>
      <w:lvlJc w:val="left"/>
      <w:pPr>
        <w:tabs>
          <w:tab w:val="num" w:pos="5040"/>
        </w:tabs>
        <w:ind w:left="5040" w:hanging="360"/>
      </w:pPr>
      <w:rPr>
        <w:rFonts w:ascii="Symbol" w:hAnsi="Symbol" w:hint="default"/>
      </w:rPr>
    </w:lvl>
    <w:lvl w:ilvl="7" w:tplc="C506EB6E" w:tentative="1">
      <w:start w:val="1"/>
      <w:numFmt w:val="bullet"/>
      <w:lvlText w:val="o"/>
      <w:lvlJc w:val="left"/>
      <w:pPr>
        <w:tabs>
          <w:tab w:val="num" w:pos="5760"/>
        </w:tabs>
        <w:ind w:left="5760" w:hanging="360"/>
      </w:pPr>
      <w:rPr>
        <w:rFonts w:ascii="Courier New" w:hAnsi="Courier New" w:hint="default"/>
      </w:rPr>
    </w:lvl>
    <w:lvl w:ilvl="8" w:tplc="5E32072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C56F2C"/>
    <w:multiLevelType w:val="hybridMultilevel"/>
    <w:tmpl w:val="6340E32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79893F72"/>
    <w:multiLevelType w:val="multilevel"/>
    <w:tmpl w:val="D4766576"/>
    <w:lvl w:ilvl="0">
      <w:start w:val="1"/>
      <w:numFmt w:val="decimal"/>
      <w:pStyle w:val="Kop10"/>
      <w:lvlText w:val="%1"/>
      <w:lvlJc w:val="left"/>
      <w:pPr>
        <w:ind w:left="432" w:hanging="432"/>
      </w:pPr>
    </w:lvl>
    <w:lvl w:ilvl="1">
      <w:start w:val="1"/>
      <w:numFmt w:val="decimal"/>
      <w:pStyle w:val="Kop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7BCD3945"/>
    <w:multiLevelType w:val="hybridMultilevel"/>
    <w:tmpl w:val="9AFA0D2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6" w15:restartNumberingAfterBreak="0">
    <w:nsid w:val="7F175A09"/>
    <w:multiLevelType w:val="multilevel"/>
    <w:tmpl w:val="A4B419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9"/>
  </w:num>
  <w:num w:numId="2">
    <w:abstractNumId w:val="36"/>
  </w:num>
  <w:num w:numId="3">
    <w:abstractNumId w:val="41"/>
  </w:num>
  <w:num w:numId="4">
    <w:abstractNumId w:val="5"/>
  </w:num>
  <w:num w:numId="5">
    <w:abstractNumId w:val="4"/>
  </w:num>
  <w:num w:numId="6">
    <w:abstractNumId w:val="3"/>
  </w:num>
  <w:num w:numId="7">
    <w:abstractNumId w:val="2"/>
  </w:num>
  <w:num w:numId="8">
    <w:abstractNumId w:val="1"/>
  </w:num>
  <w:num w:numId="9">
    <w:abstractNumId w:val="0"/>
  </w:num>
  <w:num w:numId="10">
    <w:abstractNumId w:val="17"/>
  </w:num>
  <w:num w:numId="11">
    <w:abstractNumId w:val="23"/>
  </w:num>
  <w:num w:numId="12">
    <w:abstractNumId w:val="6"/>
  </w:num>
  <w:num w:numId="13">
    <w:abstractNumId w:val="42"/>
  </w:num>
  <w:num w:numId="14">
    <w:abstractNumId w:val="33"/>
  </w:num>
  <w:num w:numId="15">
    <w:abstractNumId w:val="27"/>
  </w:num>
  <w:num w:numId="16">
    <w:abstractNumId w:val="39"/>
  </w:num>
  <w:num w:numId="17">
    <w:abstractNumId w:val="35"/>
  </w:num>
  <w:num w:numId="18">
    <w:abstractNumId w:val="24"/>
  </w:num>
  <w:num w:numId="19">
    <w:abstractNumId w:val="16"/>
  </w:num>
  <w:num w:numId="20">
    <w:abstractNumId w:val="19"/>
  </w:num>
  <w:num w:numId="21">
    <w:abstractNumId w:val="44"/>
  </w:num>
  <w:num w:numId="22">
    <w:abstractNumId w:val="21"/>
  </w:num>
  <w:num w:numId="23">
    <w:abstractNumId w:val="43"/>
  </w:num>
  <w:num w:numId="24">
    <w:abstractNumId w:val="45"/>
  </w:num>
  <w:num w:numId="25">
    <w:abstractNumId w:val="32"/>
  </w:num>
  <w:num w:numId="26">
    <w:abstractNumId w:val="37"/>
  </w:num>
  <w:num w:numId="27">
    <w:abstractNumId w:val="12"/>
  </w:num>
  <w:num w:numId="28">
    <w:abstractNumId w:val="10"/>
  </w:num>
  <w:num w:numId="29">
    <w:abstractNumId w:val="40"/>
  </w:num>
  <w:num w:numId="30">
    <w:abstractNumId w:val="7"/>
  </w:num>
  <w:num w:numId="31">
    <w:abstractNumId w:val="34"/>
  </w:num>
  <w:num w:numId="32">
    <w:abstractNumId w:val="8"/>
  </w:num>
  <w:num w:numId="33">
    <w:abstractNumId w:val="25"/>
  </w:num>
  <w:num w:numId="34">
    <w:abstractNumId w:val="22"/>
  </w:num>
  <w:num w:numId="35">
    <w:abstractNumId w:val="11"/>
  </w:num>
  <w:num w:numId="36">
    <w:abstractNumId w:val="14"/>
  </w:num>
  <w:num w:numId="37">
    <w:abstractNumId w:val="30"/>
  </w:num>
  <w:num w:numId="38">
    <w:abstractNumId w:val="20"/>
  </w:num>
  <w:num w:numId="39">
    <w:abstractNumId w:val="26"/>
  </w:num>
  <w:num w:numId="40">
    <w:abstractNumId w:val="38"/>
  </w:num>
  <w:num w:numId="41">
    <w:abstractNumId w:val="15"/>
  </w:num>
  <w:num w:numId="42">
    <w:abstractNumId w:val="28"/>
  </w:num>
  <w:num w:numId="43">
    <w:abstractNumId w:val="13"/>
  </w:num>
  <w:num w:numId="44">
    <w:abstractNumId w:val="46"/>
  </w:num>
  <w:num w:numId="45">
    <w:abstractNumId w:val="9"/>
  </w:num>
  <w:num w:numId="46">
    <w:abstractNumId w:val="31"/>
  </w:num>
  <w:num w:numId="47">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20"/>
  <w:hyphenationZone w:val="425"/>
  <w:doNotHyphenateCaps/>
  <w:drawingGridHorizontalSpacing w:val="100"/>
  <w:drawingGridVerticalSpacing w:val="299"/>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fdrukken" w:val="1"/>
  </w:docVars>
  <w:rsids>
    <w:rsidRoot w:val="009E51CA"/>
    <w:rsid w:val="00001F58"/>
    <w:rsid w:val="0000226C"/>
    <w:rsid w:val="00002B91"/>
    <w:rsid w:val="00003E13"/>
    <w:rsid w:val="000044B2"/>
    <w:rsid w:val="000048E6"/>
    <w:rsid w:val="00004B3E"/>
    <w:rsid w:val="0000611C"/>
    <w:rsid w:val="00007235"/>
    <w:rsid w:val="0000772B"/>
    <w:rsid w:val="00010728"/>
    <w:rsid w:val="00012CD8"/>
    <w:rsid w:val="00014512"/>
    <w:rsid w:val="00014A7F"/>
    <w:rsid w:val="00014DBE"/>
    <w:rsid w:val="00015B71"/>
    <w:rsid w:val="00020319"/>
    <w:rsid w:val="00021C2A"/>
    <w:rsid w:val="00021CC2"/>
    <w:rsid w:val="00030146"/>
    <w:rsid w:val="0003187E"/>
    <w:rsid w:val="000319E4"/>
    <w:rsid w:val="000338BF"/>
    <w:rsid w:val="00033E9B"/>
    <w:rsid w:val="00034FA3"/>
    <w:rsid w:val="0004170E"/>
    <w:rsid w:val="00041913"/>
    <w:rsid w:val="00045E49"/>
    <w:rsid w:val="00046AD8"/>
    <w:rsid w:val="0004788C"/>
    <w:rsid w:val="000479F9"/>
    <w:rsid w:val="00050EFC"/>
    <w:rsid w:val="000516EB"/>
    <w:rsid w:val="00051A0E"/>
    <w:rsid w:val="000523C9"/>
    <w:rsid w:val="000530A3"/>
    <w:rsid w:val="000531CD"/>
    <w:rsid w:val="000550AB"/>
    <w:rsid w:val="00056CFB"/>
    <w:rsid w:val="00057E51"/>
    <w:rsid w:val="00060BF4"/>
    <w:rsid w:val="00064727"/>
    <w:rsid w:val="00065749"/>
    <w:rsid w:val="000668E2"/>
    <w:rsid w:val="00066ABC"/>
    <w:rsid w:val="0007048B"/>
    <w:rsid w:val="00072A7D"/>
    <w:rsid w:val="000748D1"/>
    <w:rsid w:val="00075141"/>
    <w:rsid w:val="00081428"/>
    <w:rsid w:val="00081B21"/>
    <w:rsid w:val="0008356A"/>
    <w:rsid w:val="00083630"/>
    <w:rsid w:val="000857C7"/>
    <w:rsid w:val="00085E24"/>
    <w:rsid w:val="00085F7D"/>
    <w:rsid w:val="000904FE"/>
    <w:rsid w:val="00091854"/>
    <w:rsid w:val="00093A11"/>
    <w:rsid w:val="00093DAB"/>
    <w:rsid w:val="00095DFB"/>
    <w:rsid w:val="00095E21"/>
    <w:rsid w:val="00096566"/>
    <w:rsid w:val="00096AAE"/>
    <w:rsid w:val="00097A20"/>
    <w:rsid w:val="000A0520"/>
    <w:rsid w:val="000A0C19"/>
    <w:rsid w:val="000A1DAC"/>
    <w:rsid w:val="000A208E"/>
    <w:rsid w:val="000A26DD"/>
    <w:rsid w:val="000A2B3A"/>
    <w:rsid w:val="000A311D"/>
    <w:rsid w:val="000A3A86"/>
    <w:rsid w:val="000A6EA0"/>
    <w:rsid w:val="000A737F"/>
    <w:rsid w:val="000A796C"/>
    <w:rsid w:val="000A7CAB"/>
    <w:rsid w:val="000A7FAB"/>
    <w:rsid w:val="000B2DFB"/>
    <w:rsid w:val="000B35A3"/>
    <w:rsid w:val="000B398E"/>
    <w:rsid w:val="000B3AE3"/>
    <w:rsid w:val="000B5019"/>
    <w:rsid w:val="000B5607"/>
    <w:rsid w:val="000B5E01"/>
    <w:rsid w:val="000B7C4C"/>
    <w:rsid w:val="000C13B7"/>
    <w:rsid w:val="000C21D8"/>
    <w:rsid w:val="000C2685"/>
    <w:rsid w:val="000C2CB5"/>
    <w:rsid w:val="000C3486"/>
    <w:rsid w:val="000C3C3D"/>
    <w:rsid w:val="000C4882"/>
    <w:rsid w:val="000C536E"/>
    <w:rsid w:val="000C54CA"/>
    <w:rsid w:val="000C6AAE"/>
    <w:rsid w:val="000C713B"/>
    <w:rsid w:val="000D0988"/>
    <w:rsid w:val="000D1547"/>
    <w:rsid w:val="000D3A9B"/>
    <w:rsid w:val="000D4B07"/>
    <w:rsid w:val="000D5910"/>
    <w:rsid w:val="000D5EAE"/>
    <w:rsid w:val="000D65E5"/>
    <w:rsid w:val="000D68CB"/>
    <w:rsid w:val="000D69D7"/>
    <w:rsid w:val="000D6BC4"/>
    <w:rsid w:val="000D6BE5"/>
    <w:rsid w:val="000D7C6F"/>
    <w:rsid w:val="000E008E"/>
    <w:rsid w:val="000E155B"/>
    <w:rsid w:val="000E25B4"/>
    <w:rsid w:val="000E2791"/>
    <w:rsid w:val="000E3DAB"/>
    <w:rsid w:val="000E5085"/>
    <w:rsid w:val="000E64A1"/>
    <w:rsid w:val="000E6D2E"/>
    <w:rsid w:val="000F06B7"/>
    <w:rsid w:val="000F126A"/>
    <w:rsid w:val="000F3446"/>
    <w:rsid w:val="000F4451"/>
    <w:rsid w:val="000F4645"/>
    <w:rsid w:val="000F4B91"/>
    <w:rsid w:val="000F7B0E"/>
    <w:rsid w:val="00100832"/>
    <w:rsid w:val="00100DF9"/>
    <w:rsid w:val="00101761"/>
    <w:rsid w:val="00102677"/>
    <w:rsid w:val="00102F63"/>
    <w:rsid w:val="00105276"/>
    <w:rsid w:val="00105A09"/>
    <w:rsid w:val="00106690"/>
    <w:rsid w:val="001066F5"/>
    <w:rsid w:val="00111B22"/>
    <w:rsid w:val="0011255B"/>
    <w:rsid w:val="00112EFD"/>
    <w:rsid w:val="00114292"/>
    <w:rsid w:val="00117590"/>
    <w:rsid w:val="00117C4E"/>
    <w:rsid w:val="00121E06"/>
    <w:rsid w:val="00123CFC"/>
    <w:rsid w:val="001247B6"/>
    <w:rsid w:val="00124BD0"/>
    <w:rsid w:val="00124C37"/>
    <w:rsid w:val="00124C6A"/>
    <w:rsid w:val="001255D7"/>
    <w:rsid w:val="001260B7"/>
    <w:rsid w:val="0012646B"/>
    <w:rsid w:val="0012757D"/>
    <w:rsid w:val="0013146B"/>
    <w:rsid w:val="001314FC"/>
    <w:rsid w:val="001318BE"/>
    <w:rsid w:val="00131FB0"/>
    <w:rsid w:val="0013292F"/>
    <w:rsid w:val="001336E6"/>
    <w:rsid w:val="00134072"/>
    <w:rsid w:val="00134BB4"/>
    <w:rsid w:val="0013633D"/>
    <w:rsid w:val="00136815"/>
    <w:rsid w:val="00137228"/>
    <w:rsid w:val="001376BB"/>
    <w:rsid w:val="00140886"/>
    <w:rsid w:val="00140BFC"/>
    <w:rsid w:val="001420D8"/>
    <w:rsid w:val="00142926"/>
    <w:rsid w:val="00142E47"/>
    <w:rsid w:val="00143DF1"/>
    <w:rsid w:val="00144289"/>
    <w:rsid w:val="0014685C"/>
    <w:rsid w:val="001510CB"/>
    <w:rsid w:val="001521BF"/>
    <w:rsid w:val="00153584"/>
    <w:rsid w:val="00153D54"/>
    <w:rsid w:val="0015544A"/>
    <w:rsid w:val="00155ADF"/>
    <w:rsid w:val="001562C2"/>
    <w:rsid w:val="001621C3"/>
    <w:rsid w:val="001623E5"/>
    <w:rsid w:val="001638C1"/>
    <w:rsid w:val="00163AD0"/>
    <w:rsid w:val="0016416F"/>
    <w:rsid w:val="001653BE"/>
    <w:rsid w:val="00165451"/>
    <w:rsid w:val="00165681"/>
    <w:rsid w:val="0016580E"/>
    <w:rsid w:val="0016797E"/>
    <w:rsid w:val="001715E6"/>
    <w:rsid w:val="001717B1"/>
    <w:rsid w:val="001727F5"/>
    <w:rsid w:val="00172AE2"/>
    <w:rsid w:val="00172FD4"/>
    <w:rsid w:val="00173068"/>
    <w:rsid w:val="00173956"/>
    <w:rsid w:val="00173E8F"/>
    <w:rsid w:val="0017410F"/>
    <w:rsid w:val="00175F4E"/>
    <w:rsid w:val="001765E0"/>
    <w:rsid w:val="001774DA"/>
    <w:rsid w:val="001807C8"/>
    <w:rsid w:val="00180B8C"/>
    <w:rsid w:val="00181C27"/>
    <w:rsid w:val="00183A89"/>
    <w:rsid w:val="00184F85"/>
    <w:rsid w:val="00186B18"/>
    <w:rsid w:val="00186DBD"/>
    <w:rsid w:val="00187312"/>
    <w:rsid w:val="001875E6"/>
    <w:rsid w:val="00187F85"/>
    <w:rsid w:val="0019047F"/>
    <w:rsid w:val="00190FB5"/>
    <w:rsid w:val="00192F71"/>
    <w:rsid w:val="00193BD0"/>
    <w:rsid w:val="0019416D"/>
    <w:rsid w:val="00194565"/>
    <w:rsid w:val="001969FE"/>
    <w:rsid w:val="00197484"/>
    <w:rsid w:val="001A078B"/>
    <w:rsid w:val="001A1995"/>
    <w:rsid w:val="001A256C"/>
    <w:rsid w:val="001A26C2"/>
    <w:rsid w:val="001A478A"/>
    <w:rsid w:val="001A4808"/>
    <w:rsid w:val="001A56AA"/>
    <w:rsid w:val="001A6307"/>
    <w:rsid w:val="001B009A"/>
    <w:rsid w:val="001B06BD"/>
    <w:rsid w:val="001B0FAB"/>
    <w:rsid w:val="001B11BB"/>
    <w:rsid w:val="001B11DD"/>
    <w:rsid w:val="001B122D"/>
    <w:rsid w:val="001B212D"/>
    <w:rsid w:val="001B2B37"/>
    <w:rsid w:val="001B35D9"/>
    <w:rsid w:val="001B3FB6"/>
    <w:rsid w:val="001B40FF"/>
    <w:rsid w:val="001B4EA1"/>
    <w:rsid w:val="001B4F03"/>
    <w:rsid w:val="001B69B8"/>
    <w:rsid w:val="001C0B14"/>
    <w:rsid w:val="001C1B4B"/>
    <w:rsid w:val="001C4F14"/>
    <w:rsid w:val="001C50FE"/>
    <w:rsid w:val="001C51E5"/>
    <w:rsid w:val="001C5F21"/>
    <w:rsid w:val="001C6C23"/>
    <w:rsid w:val="001C7E61"/>
    <w:rsid w:val="001D09A5"/>
    <w:rsid w:val="001D35F6"/>
    <w:rsid w:val="001D4760"/>
    <w:rsid w:val="001D52CE"/>
    <w:rsid w:val="001D619B"/>
    <w:rsid w:val="001E0335"/>
    <w:rsid w:val="001E25F0"/>
    <w:rsid w:val="001E47E5"/>
    <w:rsid w:val="001E6689"/>
    <w:rsid w:val="001E66F9"/>
    <w:rsid w:val="001E6FF1"/>
    <w:rsid w:val="001E7072"/>
    <w:rsid w:val="001F07AC"/>
    <w:rsid w:val="001F07CF"/>
    <w:rsid w:val="001F1622"/>
    <w:rsid w:val="001F2002"/>
    <w:rsid w:val="001F2480"/>
    <w:rsid w:val="001F2661"/>
    <w:rsid w:val="001F3077"/>
    <w:rsid w:val="001F3A08"/>
    <w:rsid w:val="001F3ADB"/>
    <w:rsid w:val="001F5A43"/>
    <w:rsid w:val="001F6182"/>
    <w:rsid w:val="001F7E8B"/>
    <w:rsid w:val="001F7F78"/>
    <w:rsid w:val="00201B29"/>
    <w:rsid w:val="0020245C"/>
    <w:rsid w:val="00205F22"/>
    <w:rsid w:val="002069D0"/>
    <w:rsid w:val="00207F1B"/>
    <w:rsid w:val="00210D71"/>
    <w:rsid w:val="002114C7"/>
    <w:rsid w:val="00212156"/>
    <w:rsid w:val="00213C0F"/>
    <w:rsid w:val="002146A5"/>
    <w:rsid w:val="00214A79"/>
    <w:rsid w:val="002157B6"/>
    <w:rsid w:val="002158C8"/>
    <w:rsid w:val="00216D92"/>
    <w:rsid w:val="00217915"/>
    <w:rsid w:val="00217ABB"/>
    <w:rsid w:val="00220936"/>
    <w:rsid w:val="00223209"/>
    <w:rsid w:val="00223C70"/>
    <w:rsid w:val="00224995"/>
    <w:rsid w:val="0022537E"/>
    <w:rsid w:val="0022553E"/>
    <w:rsid w:val="002267FD"/>
    <w:rsid w:val="0022696F"/>
    <w:rsid w:val="002269A9"/>
    <w:rsid w:val="00227718"/>
    <w:rsid w:val="00227AC2"/>
    <w:rsid w:val="00231D06"/>
    <w:rsid w:val="00232D9C"/>
    <w:rsid w:val="002332FF"/>
    <w:rsid w:val="0023397E"/>
    <w:rsid w:val="00233B6A"/>
    <w:rsid w:val="00233BA8"/>
    <w:rsid w:val="00233E84"/>
    <w:rsid w:val="00234EE7"/>
    <w:rsid w:val="00235DC2"/>
    <w:rsid w:val="0023665B"/>
    <w:rsid w:val="00236B3A"/>
    <w:rsid w:val="00236CBD"/>
    <w:rsid w:val="00237498"/>
    <w:rsid w:val="00241993"/>
    <w:rsid w:val="00242557"/>
    <w:rsid w:val="0024389E"/>
    <w:rsid w:val="00244DA7"/>
    <w:rsid w:val="002457A0"/>
    <w:rsid w:val="00245DBA"/>
    <w:rsid w:val="002524DF"/>
    <w:rsid w:val="00252602"/>
    <w:rsid w:val="0025378F"/>
    <w:rsid w:val="00254AEB"/>
    <w:rsid w:val="00255B55"/>
    <w:rsid w:val="00256E7C"/>
    <w:rsid w:val="00257D8D"/>
    <w:rsid w:val="00262137"/>
    <w:rsid w:val="00262868"/>
    <w:rsid w:val="002660C8"/>
    <w:rsid w:val="002661B0"/>
    <w:rsid w:val="00270FF0"/>
    <w:rsid w:val="00271042"/>
    <w:rsid w:val="00271EDD"/>
    <w:rsid w:val="00272722"/>
    <w:rsid w:val="00273137"/>
    <w:rsid w:val="00276F78"/>
    <w:rsid w:val="002801D4"/>
    <w:rsid w:val="002802D1"/>
    <w:rsid w:val="00280677"/>
    <w:rsid w:val="002820F3"/>
    <w:rsid w:val="0028238C"/>
    <w:rsid w:val="002823D5"/>
    <w:rsid w:val="00282451"/>
    <w:rsid w:val="00282898"/>
    <w:rsid w:val="00284A0D"/>
    <w:rsid w:val="002860F9"/>
    <w:rsid w:val="00286F03"/>
    <w:rsid w:val="00287B4B"/>
    <w:rsid w:val="002928A3"/>
    <w:rsid w:val="00293783"/>
    <w:rsid w:val="00293A76"/>
    <w:rsid w:val="00294343"/>
    <w:rsid w:val="002943A6"/>
    <w:rsid w:val="002959B9"/>
    <w:rsid w:val="00295A31"/>
    <w:rsid w:val="00295F7A"/>
    <w:rsid w:val="002964D4"/>
    <w:rsid w:val="00296686"/>
    <w:rsid w:val="00296CE5"/>
    <w:rsid w:val="0029772D"/>
    <w:rsid w:val="002A1604"/>
    <w:rsid w:val="002A3855"/>
    <w:rsid w:val="002A4B37"/>
    <w:rsid w:val="002A4B3C"/>
    <w:rsid w:val="002A5E6B"/>
    <w:rsid w:val="002A6A31"/>
    <w:rsid w:val="002B0233"/>
    <w:rsid w:val="002B0FCA"/>
    <w:rsid w:val="002B15AB"/>
    <w:rsid w:val="002B21F0"/>
    <w:rsid w:val="002B28CE"/>
    <w:rsid w:val="002B3BBB"/>
    <w:rsid w:val="002B4051"/>
    <w:rsid w:val="002B438F"/>
    <w:rsid w:val="002B65D3"/>
    <w:rsid w:val="002B686B"/>
    <w:rsid w:val="002B6C81"/>
    <w:rsid w:val="002C1B63"/>
    <w:rsid w:val="002C1B65"/>
    <w:rsid w:val="002C3886"/>
    <w:rsid w:val="002C6499"/>
    <w:rsid w:val="002D3387"/>
    <w:rsid w:val="002D3CA9"/>
    <w:rsid w:val="002D52A1"/>
    <w:rsid w:val="002D52FE"/>
    <w:rsid w:val="002D7449"/>
    <w:rsid w:val="002D7A03"/>
    <w:rsid w:val="002E15A7"/>
    <w:rsid w:val="002E54BB"/>
    <w:rsid w:val="002E5FD3"/>
    <w:rsid w:val="002F21AF"/>
    <w:rsid w:val="002F25BD"/>
    <w:rsid w:val="002F44BD"/>
    <w:rsid w:val="002F54AE"/>
    <w:rsid w:val="002F6253"/>
    <w:rsid w:val="002F7583"/>
    <w:rsid w:val="0030043B"/>
    <w:rsid w:val="00300A16"/>
    <w:rsid w:val="00302389"/>
    <w:rsid w:val="00302822"/>
    <w:rsid w:val="00304DB0"/>
    <w:rsid w:val="00305394"/>
    <w:rsid w:val="00306BC5"/>
    <w:rsid w:val="00306E44"/>
    <w:rsid w:val="00307507"/>
    <w:rsid w:val="00307842"/>
    <w:rsid w:val="00310A74"/>
    <w:rsid w:val="00310E56"/>
    <w:rsid w:val="00311671"/>
    <w:rsid w:val="00312216"/>
    <w:rsid w:val="0031236A"/>
    <w:rsid w:val="00313A17"/>
    <w:rsid w:val="00313CCA"/>
    <w:rsid w:val="003148A7"/>
    <w:rsid w:val="003148FE"/>
    <w:rsid w:val="00315136"/>
    <w:rsid w:val="003158B2"/>
    <w:rsid w:val="00316F7B"/>
    <w:rsid w:val="00317A55"/>
    <w:rsid w:val="00317B70"/>
    <w:rsid w:val="00317FF7"/>
    <w:rsid w:val="00320A5D"/>
    <w:rsid w:val="00320AD3"/>
    <w:rsid w:val="0032281E"/>
    <w:rsid w:val="00323B50"/>
    <w:rsid w:val="003241EB"/>
    <w:rsid w:val="003242CE"/>
    <w:rsid w:val="00325EA9"/>
    <w:rsid w:val="0032721E"/>
    <w:rsid w:val="0033004C"/>
    <w:rsid w:val="0033048C"/>
    <w:rsid w:val="00330726"/>
    <w:rsid w:val="0033225F"/>
    <w:rsid w:val="00332927"/>
    <w:rsid w:val="00333AD9"/>
    <w:rsid w:val="00333F9F"/>
    <w:rsid w:val="00334BB7"/>
    <w:rsid w:val="003356D8"/>
    <w:rsid w:val="00336850"/>
    <w:rsid w:val="00337A50"/>
    <w:rsid w:val="003406D7"/>
    <w:rsid w:val="00340D3B"/>
    <w:rsid w:val="0034166B"/>
    <w:rsid w:val="003440D1"/>
    <w:rsid w:val="003449F0"/>
    <w:rsid w:val="0034520B"/>
    <w:rsid w:val="003453AE"/>
    <w:rsid w:val="003456AF"/>
    <w:rsid w:val="00345AA4"/>
    <w:rsid w:val="00345B29"/>
    <w:rsid w:val="00350E69"/>
    <w:rsid w:val="00351768"/>
    <w:rsid w:val="003530F5"/>
    <w:rsid w:val="00353465"/>
    <w:rsid w:val="0035547A"/>
    <w:rsid w:val="0035604A"/>
    <w:rsid w:val="0035621F"/>
    <w:rsid w:val="00357CEB"/>
    <w:rsid w:val="00357F11"/>
    <w:rsid w:val="00357F5D"/>
    <w:rsid w:val="003605B2"/>
    <w:rsid w:val="00362D7F"/>
    <w:rsid w:val="00363259"/>
    <w:rsid w:val="003639E3"/>
    <w:rsid w:val="00363F4A"/>
    <w:rsid w:val="00364C9A"/>
    <w:rsid w:val="003658F2"/>
    <w:rsid w:val="00366501"/>
    <w:rsid w:val="00367FFE"/>
    <w:rsid w:val="003715EB"/>
    <w:rsid w:val="003738C5"/>
    <w:rsid w:val="00375C35"/>
    <w:rsid w:val="003766BE"/>
    <w:rsid w:val="003771F7"/>
    <w:rsid w:val="0037797A"/>
    <w:rsid w:val="00377F8E"/>
    <w:rsid w:val="00381C13"/>
    <w:rsid w:val="00381C97"/>
    <w:rsid w:val="003822CA"/>
    <w:rsid w:val="0038299B"/>
    <w:rsid w:val="00385569"/>
    <w:rsid w:val="003864A7"/>
    <w:rsid w:val="0039180C"/>
    <w:rsid w:val="00391BB4"/>
    <w:rsid w:val="00392363"/>
    <w:rsid w:val="00392402"/>
    <w:rsid w:val="00392624"/>
    <w:rsid w:val="003929E6"/>
    <w:rsid w:val="00393D83"/>
    <w:rsid w:val="00395151"/>
    <w:rsid w:val="003963CB"/>
    <w:rsid w:val="00396F68"/>
    <w:rsid w:val="0039746B"/>
    <w:rsid w:val="0039749F"/>
    <w:rsid w:val="003A06AF"/>
    <w:rsid w:val="003A0DFB"/>
    <w:rsid w:val="003A0E29"/>
    <w:rsid w:val="003A4021"/>
    <w:rsid w:val="003A5760"/>
    <w:rsid w:val="003A6136"/>
    <w:rsid w:val="003A69E6"/>
    <w:rsid w:val="003A7377"/>
    <w:rsid w:val="003A78E4"/>
    <w:rsid w:val="003B2808"/>
    <w:rsid w:val="003B2A7A"/>
    <w:rsid w:val="003B2C8D"/>
    <w:rsid w:val="003B32C9"/>
    <w:rsid w:val="003B36EA"/>
    <w:rsid w:val="003B610B"/>
    <w:rsid w:val="003B6441"/>
    <w:rsid w:val="003B6C27"/>
    <w:rsid w:val="003B7953"/>
    <w:rsid w:val="003C005C"/>
    <w:rsid w:val="003C1FB5"/>
    <w:rsid w:val="003C3146"/>
    <w:rsid w:val="003C3BEF"/>
    <w:rsid w:val="003C4257"/>
    <w:rsid w:val="003C47F4"/>
    <w:rsid w:val="003C5845"/>
    <w:rsid w:val="003C5FA1"/>
    <w:rsid w:val="003C6C01"/>
    <w:rsid w:val="003C6C91"/>
    <w:rsid w:val="003C6C97"/>
    <w:rsid w:val="003C7260"/>
    <w:rsid w:val="003D1120"/>
    <w:rsid w:val="003D1B6B"/>
    <w:rsid w:val="003D2103"/>
    <w:rsid w:val="003D216C"/>
    <w:rsid w:val="003D22FF"/>
    <w:rsid w:val="003D50BB"/>
    <w:rsid w:val="003D5A3E"/>
    <w:rsid w:val="003D65CC"/>
    <w:rsid w:val="003D6F33"/>
    <w:rsid w:val="003E0648"/>
    <w:rsid w:val="003E1E51"/>
    <w:rsid w:val="003E38E7"/>
    <w:rsid w:val="003E53F6"/>
    <w:rsid w:val="003E5B98"/>
    <w:rsid w:val="003E60E4"/>
    <w:rsid w:val="003E67B8"/>
    <w:rsid w:val="003F0000"/>
    <w:rsid w:val="003F0017"/>
    <w:rsid w:val="003F05DF"/>
    <w:rsid w:val="003F3D0C"/>
    <w:rsid w:val="003F3DC7"/>
    <w:rsid w:val="003F4EFF"/>
    <w:rsid w:val="003F61C8"/>
    <w:rsid w:val="003F6C7D"/>
    <w:rsid w:val="003F702E"/>
    <w:rsid w:val="003F70EC"/>
    <w:rsid w:val="003F7486"/>
    <w:rsid w:val="003F7534"/>
    <w:rsid w:val="003F7B16"/>
    <w:rsid w:val="00400490"/>
    <w:rsid w:val="00401F5C"/>
    <w:rsid w:val="00404779"/>
    <w:rsid w:val="00404B37"/>
    <w:rsid w:val="00404F4F"/>
    <w:rsid w:val="0040500B"/>
    <w:rsid w:val="004056E7"/>
    <w:rsid w:val="00406139"/>
    <w:rsid w:val="004063FC"/>
    <w:rsid w:val="00406A12"/>
    <w:rsid w:val="00406D4C"/>
    <w:rsid w:val="00407643"/>
    <w:rsid w:val="004078D3"/>
    <w:rsid w:val="00407B98"/>
    <w:rsid w:val="00407FEA"/>
    <w:rsid w:val="00410CBC"/>
    <w:rsid w:val="004143EF"/>
    <w:rsid w:val="00414529"/>
    <w:rsid w:val="00415319"/>
    <w:rsid w:val="004168EF"/>
    <w:rsid w:val="00420547"/>
    <w:rsid w:val="004207CE"/>
    <w:rsid w:val="00420EBA"/>
    <w:rsid w:val="00421BB7"/>
    <w:rsid w:val="00422D0A"/>
    <w:rsid w:val="00422EE9"/>
    <w:rsid w:val="00423263"/>
    <w:rsid w:val="0042402D"/>
    <w:rsid w:val="00425B0D"/>
    <w:rsid w:val="00425E11"/>
    <w:rsid w:val="0043056D"/>
    <w:rsid w:val="0043184C"/>
    <w:rsid w:val="004320E5"/>
    <w:rsid w:val="00433021"/>
    <w:rsid w:val="004354FF"/>
    <w:rsid w:val="0043743D"/>
    <w:rsid w:val="00437F07"/>
    <w:rsid w:val="004430F5"/>
    <w:rsid w:val="004435A6"/>
    <w:rsid w:val="00443F22"/>
    <w:rsid w:val="00444789"/>
    <w:rsid w:val="0044596D"/>
    <w:rsid w:val="00445BA1"/>
    <w:rsid w:val="0044764F"/>
    <w:rsid w:val="00447E64"/>
    <w:rsid w:val="004500F0"/>
    <w:rsid w:val="0045158B"/>
    <w:rsid w:val="00451B73"/>
    <w:rsid w:val="0045313B"/>
    <w:rsid w:val="00453AAD"/>
    <w:rsid w:val="00453FDE"/>
    <w:rsid w:val="00457012"/>
    <w:rsid w:val="00457650"/>
    <w:rsid w:val="00457980"/>
    <w:rsid w:val="004630ED"/>
    <w:rsid w:val="004632F3"/>
    <w:rsid w:val="00463C1D"/>
    <w:rsid w:val="00463C63"/>
    <w:rsid w:val="0046447B"/>
    <w:rsid w:val="00465CDF"/>
    <w:rsid w:val="00466050"/>
    <w:rsid w:val="00466165"/>
    <w:rsid w:val="00466A6B"/>
    <w:rsid w:val="00470BA6"/>
    <w:rsid w:val="0047349F"/>
    <w:rsid w:val="004757D0"/>
    <w:rsid w:val="004767AF"/>
    <w:rsid w:val="00477152"/>
    <w:rsid w:val="0047783C"/>
    <w:rsid w:val="004811D1"/>
    <w:rsid w:val="004823DC"/>
    <w:rsid w:val="004823E6"/>
    <w:rsid w:val="00482C88"/>
    <w:rsid w:val="00484516"/>
    <w:rsid w:val="00484694"/>
    <w:rsid w:val="00484813"/>
    <w:rsid w:val="00485F5A"/>
    <w:rsid w:val="00487E78"/>
    <w:rsid w:val="00487FE6"/>
    <w:rsid w:val="00490712"/>
    <w:rsid w:val="00491906"/>
    <w:rsid w:val="004919DA"/>
    <w:rsid w:val="0049311F"/>
    <w:rsid w:val="00494C44"/>
    <w:rsid w:val="00495931"/>
    <w:rsid w:val="00496395"/>
    <w:rsid w:val="004A1F91"/>
    <w:rsid w:val="004A20BE"/>
    <w:rsid w:val="004A402F"/>
    <w:rsid w:val="004A5D58"/>
    <w:rsid w:val="004A6AA8"/>
    <w:rsid w:val="004B4307"/>
    <w:rsid w:val="004B4415"/>
    <w:rsid w:val="004B4C44"/>
    <w:rsid w:val="004B4E5C"/>
    <w:rsid w:val="004B7643"/>
    <w:rsid w:val="004C186F"/>
    <w:rsid w:val="004C39CF"/>
    <w:rsid w:val="004C3EA2"/>
    <w:rsid w:val="004C3F6D"/>
    <w:rsid w:val="004C40EB"/>
    <w:rsid w:val="004C4B0B"/>
    <w:rsid w:val="004C4CAA"/>
    <w:rsid w:val="004C786B"/>
    <w:rsid w:val="004C79D7"/>
    <w:rsid w:val="004C7AED"/>
    <w:rsid w:val="004D334A"/>
    <w:rsid w:val="004D4920"/>
    <w:rsid w:val="004D57CD"/>
    <w:rsid w:val="004D60CD"/>
    <w:rsid w:val="004D6BD3"/>
    <w:rsid w:val="004D70D2"/>
    <w:rsid w:val="004D7453"/>
    <w:rsid w:val="004D7D62"/>
    <w:rsid w:val="004E021B"/>
    <w:rsid w:val="004E0350"/>
    <w:rsid w:val="004E11C0"/>
    <w:rsid w:val="004E4035"/>
    <w:rsid w:val="004E48CC"/>
    <w:rsid w:val="004E4A76"/>
    <w:rsid w:val="004F0293"/>
    <w:rsid w:val="004F0704"/>
    <w:rsid w:val="004F1123"/>
    <w:rsid w:val="004F1DD4"/>
    <w:rsid w:val="004F20B5"/>
    <w:rsid w:val="004F2922"/>
    <w:rsid w:val="004F389A"/>
    <w:rsid w:val="004F3E19"/>
    <w:rsid w:val="004F4F11"/>
    <w:rsid w:val="00500761"/>
    <w:rsid w:val="0050154A"/>
    <w:rsid w:val="00503426"/>
    <w:rsid w:val="005064F1"/>
    <w:rsid w:val="0051137B"/>
    <w:rsid w:val="00511CA9"/>
    <w:rsid w:val="00511E74"/>
    <w:rsid w:val="0051304D"/>
    <w:rsid w:val="00514961"/>
    <w:rsid w:val="0051542A"/>
    <w:rsid w:val="0051610B"/>
    <w:rsid w:val="00522193"/>
    <w:rsid w:val="005234D8"/>
    <w:rsid w:val="00523CFB"/>
    <w:rsid w:val="005246B9"/>
    <w:rsid w:val="005266F7"/>
    <w:rsid w:val="005268A7"/>
    <w:rsid w:val="005269C0"/>
    <w:rsid w:val="00526ACA"/>
    <w:rsid w:val="00527065"/>
    <w:rsid w:val="00527C5A"/>
    <w:rsid w:val="00527E5C"/>
    <w:rsid w:val="00532418"/>
    <w:rsid w:val="0053359B"/>
    <w:rsid w:val="00533788"/>
    <w:rsid w:val="00534F8E"/>
    <w:rsid w:val="00537BF9"/>
    <w:rsid w:val="00541A71"/>
    <w:rsid w:val="0054200E"/>
    <w:rsid w:val="00542E3E"/>
    <w:rsid w:val="00543618"/>
    <w:rsid w:val="00550022"/>
    <w:rsid w:val="00550475"/>
    <w:rsid w:val="00551CD6"/>
    <w:rsid w:val="0055407A"/>
    <w:rsid w:val="00554C25"/>
    <w:rsid w:val="00554EDE"/>
    <w:rsid w:val="005551BA"/>
    <w:rsid w:val="00556DD4"/>
    <w:rsid w:val="005577E0"/>
    <w:rsid w:val="00557D56"/>
    <w:rsid w:val="005600C7"/>
    <w:rsid w:val="0056055C"/>
    <w:rsid w:val="0056071A"/>
    <w:rsid w:val="0056094D"/>
    <w:rsid w:val="005633C2"/>
    <w:rsid w:val="00563847"/>
    <w:rsid w:val="00564AED"/>
    <w:rsid w:val="00564CCF"/>
    <w:rsid w:val="00565C76"/>
    <w:rsid w:val="0056657D"/>
    <w:rsid w:val="00566B5B"/>
    <w:rsid w:val="00566E88"/>
    <w:rsid w:val="00566EA1"/>
    <w:rsid w:val="0057185E"/>
    <w:rsid w:val="0057263B"/>
    <w:rsid w:val="0057330D"/>
    <w:rsid w:val="00573469"/>
    <w:rsid w:val="005747BB"/>
    <w:rsid w:val="00574876"/>
    <w:rsid w:val="00575BF6"/>
    <w:rsid w:val="00575FAA"/>
    <w:rsid w:val="00584174"/>
    <w:rsid w:val="00584642"/>
    <w:rsid w:val="00584D7C"/>
    <w:rsid w:val="0058577B"/>
    <w:rsid w:val="0058636A"/>
    <w:rsid w:val="0058755B"/>
    <w:rsid w:val="005913A6"/>
    <w:rsid w:val="005922EF"/>
    <w:rsid w:val="005923C6"/>
    <w:rsid w:val="00593719"/>
    <w:rsid w:val="0059414C"/>
    <w:rsid w:val="00595081"/>
    <w:rsid w:val="005957ED"/>
    <w:rsid w:val="00596503"/>
    <w:rsid w:val="00597890"/>
    <w:rsid w:val="005A0210"/>
    <w:rsid w:val="005A196F"/>
    <w:rsid w:val="005A2923"/>
    <w:rsid w:val="005A4448"/>
    <w:rsid w:val="005A4D24"/>
    <w:rsid w:val="005A4F9D"/>
    <w:rsid w:val="005A662C"/>
    <w:rsid w:val="005A7235"/>
    <w:rsid w:val="005B04E7"/>
    <w:rsid w:val="005B180F"/>
    <w:rsid w:val="005B2BC6"/>
    <w:rsid w:val="005B2FA0"/>
    <w:rsid w:val="005B3C90"/>
    <w:rsid w:val="005B60F5"/>
    <w:rsid w:val="005B685D"/>
    <w:rsid w:val="005B6E1A"/>
    <w:rsid w:val="005B6EF8"/>
    <w:rsid w:val="005B788C"/>
    <w:rsid w:val="005B7C1D"/>
    <w:rsid w:val="005C04E7"/>
    <w:rsid w:val="005C0E04"/>
    <w:rsid w:val="005C176A"/>
    <w:rsid w:val="005C3AFC"/>
    <w:rsid w:val="005C4469"/>
    <w:rsid w:val="005C5CFF"/>
    <w:rsid w:val="005C65AB"/>
    <w:rsid w:val="005C670E"/>
    <w:rsid w:val="005C6A74"/>
    <w:rsid w:val="005C7380"/>
    <w:rsid w:val="005C7E82"/>
    <w:rsid w:val="005D08C7"/>
    <w:rsid w:val="005D0BA5"/>
    <w:rsid w:val="005D2196"/>
    <w:rsid w:val="005D2837"/>
    <w:rsid w:val="005D2E32"/>
    <w:rsid w:val="005D3C1C"/>
    <w:rsid w:val="005D4AF1"/>
    <w:rsid w:val="005D50B3"/>
    <w:rsid w:val="005D723C"/>
    <w:rsid w:val="005D77A4"/>
    <w:rsid w:val="005E05E6"/>
    <w:rsid w:val="005E18BC"/>
    <w:rsid w:val="005E283E"/>
    <w:rsid w:val="005E284D"/>
    <w:rsid w:val="005E2B15"/>
    <w:rsid w:val="005E45FF"/>
    <w:rsid w:val="005E6341"/>
    <w:rsid w:val="005F0EF6"/>
    <w:rsid w:val="005F29E7"/>
    <w:rsid w:val="005F4D6B"/>
    <w:rsid w:val="005F602C"/>
    <w:rsid w:val="005F6341"/>
    <w:rsid w:val="005F747A"/>
    <w:rsid w:val="00600736"/>
    <w:rsid w:val="0060116E"/>
    <w:rsid w:val="006021B7"/>
    <w:rsid w:val="00604DE0"/>
    <w:rsid w:val="00605D92"/>
    <w:rsid w:val="006066E4"/>
    <w:rsid w:val="006078ED"/>
    <w:rsid w:val="00612E7A"/>
    <w:rsid w:val="0061430A"/>
    <w:rsid w:val="006157EE"/>
    <w:rsid w:val="00615AD6"/>
    <w:rsid w:val="006216FF"/>
    <w:rsid w:val="006259D9"/>
    <w:rsid w:val="00625A44"/>
    <w:rsid w:val="0063032E"/>
    <w:rsid w:val="006313D0"/>
    <w:rsid w:val="00632201"/>
    <w:rsid w:val="00633E6F"/>
    <w:rsid w:val="00634AE9"/>
    <w:rsid w:val="006359EC"/>
    <w:rsid w:val="006372BC"/>
    <w:rsid w:val="006372E6"/>
    <w:rsid w:val="00640CD8"/>
    <w:rsid w:val="00641B0D"/>
    <w:rsid w:val="006422A6"/>
    <w:rsid w:val="00643029"/>
    <w:rsid w:val="00643167"/>
    <w:rsid w:val="00644519"/>
    <w:rsid w:val="00646439"/>
    <w:rsid w:val="00646EC7"/>
    <w:rsid w:val="00647F69"/>
    <w:rsid w:val="00650683"/>
    <w:rsid w:val="00651B23"/>
    <w:rsid w:val="006540AD"/>
    <w:rsid w:val="00654562"/>
    <w:rsid w:val="0066046F"/>
    <w:rsid w:val="0066105D"/>
    <w:rsid w:val="006610B6"/>
    <w:rsid w:val="006610F7"/>
    <w:rsid w:val="00661FE1"/>
    <w:rsid w:val="00662399"/>
    <w:rsid w:val="00662622"/>
    <w:rsid w:val="00663A9E"/>
    <w:rsid w:val="006659D2"/>
    <w:rsid w:val="00666A58"/>
    <w:rsid w:val="00666C69"/>
    <w:rsid w:val="006677EC"/>
    <w:rsid w:val="00667F3F"/>
    <w:rsid w:val="0067177E"/>
    <w:rsid w:val="00671ECA"/>
    <w:rsid w:val="00672908"/>
    <w:rsid w:val="00682423"/>
    <w:rsid w:val="006827B8"/>
    <w:rsid w:val="00682A10"/>
    <w:rsid w:val="0068311E"/>
    <w:rsid w:val="006833D0"/>
    <w:rsid w:val="006845E4"/>
    <w:rsid w:val="006848A3"/>
    <w:rsid w:val="00684B7E"/>
    <w:rsid w:val="0068562B"/>
    <w:rsid w:val="00685CE4"/>
    <w:rsid w:val="00686878"/>
    <w:rsid w:val="00687471"/>
    <w:rsid w:val="00691919"/>
    <w:rsid w:val="00692940"/>
    <w:rsid w:val="006929B9"/>
    <w:rsid w:val="00693F26"/>
    <w:rsid w:val="0069551D"/>
    <w:rsid w:val="00695958"/>
    <w:rsid w:val="00695A8C"/>
    <w:rsid w:val="00697EE3"/>
    <w:rsid w:val="006A06FC"/>
    <w:rsid w:val="006A14DD"/>
    <w:rsid w:val="006A23F0"/>
    <w:rsid w:val="006A31DC"/>
    <w:rsid w:val="006A3CBE"/>
    <w:rsid w:val="006A4C22"/>
    <w:rsid w:val="006A6277"/>
    <w:rsid w:val="006A63B1"/>
    <w:rsid w:val="006A664E"/>
    <w:rsid w:val="006A708F"/>
    <w:rsid w:val="006A7245"/>
    <w:rsid w:val="006B08D6"/>
    <w:rsid w:val="006B11A5"/>
    <w:rsid w:val="006B173A"/>
    <w:rsid w:val="006B17E9"/>
    <w:rsid w:val="006B2B97"/>
    <w:rsid w:val="006B4D34"/>
    <w:rsid w:val="006B600A"/>
    <w:rsid w:val="006C0D27"/>
    <w:rsid w:val="006C20ED"/>
    <w:rsid w:val="006C49C8"/>
    <w:rsid w:val="006C52D5"/>
    <w:rsid w:val="006C5791"/>
    <w:rsid w:val="006C6EF1"/>
    <w:rsid w:val="006C713C"/>
    <w:rsid w:val="006D01D9"/>
    <w:rsid w:val="006D081C"/>
    <w:rsid w:val="006D25EE"/>
    <w:rsid w:val="006D3B56"/>
    <w:rsid w:val="006D534D"/>
    <w:rsid w:val="006D7742"/>
    <w:rsid w:val="006D7BC6"/>
    <w:rsid w:val="006E10B0"/>
    <w:rsid w:val="006E21BB"/>
    <w:rsid w:val="006E3187"/>
    <w:rsid w:val="006E3C1E"/>
    <w:rsid w:val="006E41CE"/>
    <w:rsid w:val="006E4AC3"/>
    <w:rsid w:val="006E4E38"/>
    <w:rsid w:val="006E60C4"/>
    <w:rsid w:val="006E7F22"/>
    <w:rsid w:val="006F265B"/>
    <w:rsid w:val="006F2AD1"/>
    <w:rsid w:val="006F2D71"/>
    <w:rsid w:val="006F3270"/>
    <w:rsid w:val="006F37D9"/>
    <w:rsid w:val="006F4D40"/>
    <w:rsid w:val="006F4DA5"/>
    <w:rsid w:val="006F6322"/>
    <w:rsid w:val="006F728E"/>
    <w:rsid w:val="006F776D"/>
    <w:rsid w:val="0070041B"/>
    <w:rsid w:val="007005F0"/>
    <w:rsid w:val="00701345"/>
    <w:rsid w:val="00701D1E"/>
    <w:rsid w:val="0070283D"/>
    <w:rsid w:val="00702A8D"/>
    <w:rsid w:val="00703147"/>
    <w:rsid w:val="0070321F"/>
    <w:rsid w:val="00703BDA"/>
    <w:rsid w:val="00703C31"/>
    <w:rsid w:val="00705102"/>
    <w:rsid w:val="00706EC9"/>
    <w:rsid w:val="007072DE"/>
    <w:rsid w:val="0070772A"/>
    <w:rsid w:val="00710198"/>
    <w:rsid w:val="0071090F"/>
    <w:rsid w:val="00712447"/>
    <w:rsid w:val="00714E7C"/>
    <w:rsid w:val="00714F8B"/>
    <w:rsid w:val="00715331"/>
    <w:rsid w:val="0071594A"/>
    <w:rsid w:val="007161F1"/>
    <w:rsid w:val="00717155"/>
    <w:rsid w:val="007175DC"/>
    <w:rsid w:val="0071760B"/>
    <w:rsid w:val="00721EE9"/>
    <w:rsid w:val="0072284A"/>
    <w:rsid w:val="00722EE0"/>
    <w:rsid w:val="007238AF"/>
    <w:rsid w:val="00723920"/>
    <w:rsid w:val="00726AE6"/>
    <w:rsid w:val="007308C2"/>
    <w:rsid w:val="00731AC5"/>
    <w:rsid w:val="00732045"/>
    <w:rsid w:val="00732A5D"/>
    <w:rsid w:val="0073358E"/>
    <w:rsid w:val="00735E5C"/>
    <w:rsid w:val="00737ED8"/>
    <w:rsid w:val="00741426"/>
    <w:rsid w:val="00741B33"/>
    <w:rsid w:val="0074292A"/>
    <w:rsid w:val="00746B4E"/>
    <w:rsid w:val="007506B0"/>
    <w:rsid w:val="00752B46"/>
    <w:rsid w:val="00752E06"/>
    <w:rsid w:val="00755129"/>
    <w:rsid w:val="00755DE1"/>
    <w:rsid w:val="007576A6"/>
    <w:rsid w:val="00757D68"/>
    <w:rsid w:val="0076037B"/>
    <w:rsid w:val="00760462"/>
    <w:rsid w:val="00760B32"/>
    <w:rsid w:val="00760DD3"/>
    <w:rsid w:val="0076229C"/>
    <w:rsid w:val="0076255B"/>
    <w:rsid w:val="007637BE"/>
    <w:rsid w:val="00763836"/>
    <w:rsid w:val="00764140"/>
    <w:rsid w:val="007657A3"/>
    <w:rsid w:val="00765AFF"/>
    <w:rsid w:val="00765F79"/>
    <w:rsid w:val="00766988"/>
    <w:rsid w:val="00767039"/>
    <w:rsid w:val="007677C7"/>
    <w:rsid w:val="00770487"/>
    <w:rsid w:val="007706FF"/>
    <w:rsid w:val="007718EA"/>
    <w:rsid w:val="00771C68"/>
    <w:rsid w:val="00772AD2"/>
    <w:rsid w:val="007733C5"/>
    <w:rsid w:val="00773BBE"/>
    <w:rsid w:val="00773DF4"/>
    <w:rsid w:val="00774254"/>
    <w:rsid w:val="0077488B"/>
    <w:rsid w:val="00775558"/>
    <w:rsid w:val="00775C50"/>
    <w:rsid w:val="0078037D"/>
    <w:rsid w:val="00780552"/>
    <w:rsid w:val="0078386F"/>
    <w:rsid w:val="007839DD"/>
    <w:rsid w:val="007844C3"/>
    <w:rsid w:val="007868B2"/>
    <w:rsid w:val="00786E7D"/>
    <w:rsid w:val="007875BE"/>
    <w:rsid w:val="0078768A"/>
    <w:rsid w:val="00787E41"/>
    <w:rsid w:val="00790A34"/>
    <w:rsid w:val="00790FD3"/>
    <w:rsid w:val="00791AA5"/>
    <w:rsid w:val="00792F47"/>
    <w:rsid w:val="00793C71"/>
    <w:rsid w:val="0079529B"/>
    <w:rsid w:val="00797991"/>
    <w:rsid w:val="00797A66"/>
    <w:rsid w:val="007A0298"/>
    <w:rsid w:val="007A04B3"/>
    <w:rsid w:val="007A317B"/>
    <w:rsid w:val="007A483B"/>
    <w:rsid w:val="007A795C"/>
    <w:rsid w:val="007B0063"/>
    <w:rsid w:val="007B080D"/>
    <w:rsid w:val="007B19E9"/>
    <w:rsid w:val="007B1AC4"/>
    <w:rsid w:val="007B22A3"/>
    <w:rsid w:val="007B46E6"/>
    <w:rsid w:val="007B497E"/>
    <w:rsid w:val="007B4D02"/>
    <w:rsid w:val="007B6D8C"/>
    <w:rsid w:val="007B72E1"/>
    <w:rsid w:val="007C10C4"/>
    <w:rsid w:val="007C172E"/>
    <w:rsid w:val="007C3FC2"/>
    <w:rsid w:val="007C4039"/>
    <w:rsid w:val="007C73BD"/>
    <w:rsid w:val="007C7731"/>
    <w:rsid w:val="007D09CB"/>
    <w:rsid w:val="007D2666"/>
    <w:rsid w:val="007D2C35"/>
    <w:rsid w:val="007D30A6"/>
    <w:rsid w:val="007D32E9"/>
    <w:rsid w:val="007D421C"/>
    <w:rsid w:val="007D46CE"/>
    <w:rsid w:val="007D5931"/>
    <w:rsid w:val="007D60A9"/>
    <w:rsid w:val="007D7998"/>
    <w:rsid w:val="007D7C40"/>
    <w:rsid w:val="007E19CC"/>
    <w:rsid w:val="007E1D38"/>
    <w:rsid w:val="007E384C"/>
    <w:rsid w:val="007E3F41"/>
    <w:rsid w:val="007E63BF"/>
    <w:rsid w:val="007E784E"/>
    <w:rsid w:val="007F1A9A"/>
    <w:rsid w:val="007F2720"/>
    <w:rsid w:val="007F29A8"/>
    <w:rsid w:val="007F2BDA"/>
    <w:rsid w:val="007F337B"/>
    <w:rsid w:val="007F37E4"/>
    <w:rsid w:val="007F3BFE"/>
    <w:rsid w:val="007F7203"/>
    <w:rsid w:val="007F7AD4"/>
    <w:rsid w:val="00800326"/>
    <w:rsid w:val="0080072E"/>
    <w:rsid w:val="00801CA5"/>
    <w:rsid w:val="0080296B"/>
    <w:rsid w:val="00802EC1"/>
    <w:rsid w:val="008048D1"/>
    <w:rsid w:val="00804E27"/>
    <w:rsid w:val="0080597E"/>
    <w:rsid w:val="00805EDD"/>
    <w:rsid w:val="008069FC"/>
    <w:rsid w:val="00806DA4"/>
    <w:rsid w:val="00806F7E"/>
    <w:rsid w:val="00807918"/>
    <w:rsid w:val="00810EA0"/>
    <w:rsid w:val="00812D0C"/>
    <w:rsid w:val="00812F60"/>
    <w:rsid w:val="0081527E"/>
    <w:rsid w:val="008157CE"/>
    <w:rsid w:val="008157DB"/>
    <w:rsid w:val="00816750"/>
    <w:rsid w:val="00816F78"/>
    <w:rsid w:val="008227E5"/>
    <w:rsid w:val="0082308E"/>
    <w:rsid w:val="00823E85"/>
    <w:rsid w:val="008242DF"/>
    <w:rsid w:val="0082520F"/>
    <w:rsid w:val="00825251"/>
    <w:rsid w:val="00826E46"/>
    <w:rsid w:val="008302F3"/>
    <w:rsid w:val="00830AF4"/>
    <w:rsid w:val="00835DFB"/>
    <w:rsid w:val="00836DF5"/>
    <w:rsid w:val="00841E65"/>
    <w:rsid w:val="00842DD8"/>
    <w:rsid w:val="00842EFB"/>
    <w:rsid w:val="008439FF"/>
    <w:rsid w:val="008441E3"/>
    <w:rsid w:val="00844E2E"/>
    <w:rsid w:val="00845113"/>
    <w:rsid w:val="008452BC"/>
    <w:rsid w:val="00847A06"/>
    <w:rsid w:val="0085069E"/>
    <w:rsid w:val="00853C7F"/>
    <w:rsid w:val="00855560"/>
    <w:rsid w:val="00856A4A"/>
    <w:rsid w:val="00860927"/>
    <w:rsid w:val="008620D7"/>
    <w:rsid w:val="00862837"/>
    <w:rsid w:val="00863FCE"/>
    <w:rsid w:val="00863FE2"/>
    <w:rsid w:val="00864171"/>
    <w:rsid w:val="008656EE"/>
    <w:rsid w:val="008660CD"/>
    <w:rsid w:val="0087048C"/>
    <w:rsid w:val="00870D30"/>
    <w:rsid w:val="00870F5A"/>
    <w:rsid w:val="0087303A"/>
    <w:rsid w:val="008733E8"/>
    <w:rsid w:val="008758BE"/>
    <w:rsid w:val="008760D2"/>
    <w:rsid w:val="00876C4A"/>
    <w:rsid w:val="00877584"/>
    <w:rsid w:val="008801C5"/>
    <w:rsid w:val="00881F10"/>
    <w:rsid w:val="008827F3"/>
    <w:rsid w:val="00882C53"/>
    <w:rsid w:val="00883738"/>
    <w:rsid w:val="00883745"/>
    <w:rsid w:val="00884DF2"/>
    <w:rsid w:val="00886447"/>
    <w:rsid w:val="008865E2"/>
    <w:rsid w:val="008871CD"/>
    <w:rsid w:val="008872CF"/>
    <w:rsid w:val="00887601"/>
    <w:rsid w:val="008915C3"/>
    <w:rsid w:val="00895673"/>
    <w:rsid w:val="00895B79"/>
    <w:rsid w:val="008A12F9"/>
    <w:rsid w:val="008A1B0A"/>
    <w:rsid w:val="008A3BCA"/>
    <w:rsid w:val="008A5896"/>
    <w:rsid w:val="008A5FC1"/>
    <w:rsid w:val="008A6878"/>
    <w:rsid w:val="008A7192"/>
    <w:rsid w:val="008A75B5"/>
    <w:rsid w:val="008B1165"/>
    <w:rsid w:val="008B4CA1"/>
    <w:rsid w:val="008B50AD"/>
    <w:rsid w:val="008B5912"/>
    <w:rsid w:val="008C087E"/>
    <w:rsid w:val="008C1E65"/>
    <w:rsid w:val="008C309D"/>
    <w:rsid w:val="008C38A0"/>
    <w:rsid w:val="008C4154"/>
    <w:rsid w:val="008C41B9"/>
    <w:rsid w:val="008C5071"/>
    <w:rsid w:val="008C5BED"/>
    <w:rsid w:val="008C5C95"/>
    <w:rsid w:val="008C60CD"/>
    <w:rsid w:val="008C6E1A"/>
    <w:rsid w:val="008D1285"/>
    <w:rsid w:val="008D1990"/>
    <w:rsid w:val="008D21E2"/>
    <w:rsid w:val="008D3C1D"/>
    <w:rsid w:val="008D46F7"/>
    <w:rsid w:val="008D477A"/>
    <w:rsid w:val="008D57F9"/>
    <w:rsid w:val="008D5A94"/>
    <w:rsid w:val="008D5E1C"/>
    <w:rsid w:val="008E0806"/>
    <w:rsid w:val="008E1035"/>
    <w:rsid w:val="008E10C0"/>
    <w:rsid w:val="008E1898"/>
    <w:rsid w:val="008E18F7"/>
    <w:rsid w:val="008E2568"/>
    <w:rsid w:val="008E2BEC"/>
    <w:rsid w:val="008E3413"/>
    <w:rsid w:val="008E5924"/>
    <w:rsid w:val="008E62CB"/>
    <w:rsid w:val="008F062A"/>
    <w:rsid w:val="008F19D8"/>
    <w:rsid w:val="008F1B83"/>
    <w:rsid w:val="008F2274"/>
    <w:rsid w:val="008F33FC"/>
    <w:rsid w:val="008F36AC"/>
    <w:rsid w:val="008F5CD1"/>
    <w:rsid w:val="00900FFA"/>
    <w:rsid w:val="009027EF"/>
    <w:rsid w:val="00902A2B"/>
    <w:rsid w:val="0090323D"/>
    <w:rsid w:val="0090527F"/>
    <w:rsid w:val="00905A31"/>
    <w:rsid w:val="00906160"/>
    <w:rsid w:val="0090696F"/>
    <w:rsid w:val="009077E4"/>
    <w:rsid w:val="00907873"/>
    <w:rsid w:val="00910435"/>
    <w:rsid w:val="00912B73"/>
    <w:rsid w:val="00914251"/>
    <w:rsid w:val="00920E16"/>
    <w:rsid w:val="009211FB"/>
    <w:rsid w:val="009236DC"/>
    <w:rsid w:val="00923F10"/>
    <w:rsid w:val="0092436F"/>
    <w:rsid w:val="009244D3"/>
    <w:rsid w:val="009265B7"/>
    <w:rsid w:val="00930626"/>
    <w:rsid w:val="0093072F"/>
    <w:rsid w:val="0093123C"/>
    <w:rsid w:val="00932E23"/>
    <w:rsid w:val="00935933"/>
    <w:rsid w:val="009359B3"/>
    <w:rsid w:val="009363D2"/>
    <w:rsid w:val="0093650F"/>
    <w:rsid w:val="009418CF"/>
    <w:rsid w:val="00944EB0"/>
    <w:rsid w:val="00946097"/>
    <w:rsid w:val="009479AF"/>
    <w:rsid w:val="00947C51"/>
    <w:rsid w:val="00947FC4"/>
    <w:rsid w:val="00950AE7"/>
    <w:rsid w:val="00951EA2"/>
    <w:rsid w:val="0095209B"/>
    <w:rsid w:val="00954451"/>
    <w:rsid w:val="00954801"/>
    <w:rsid w:val="00954E9B"/>
    <w:rsid w:val="009560B0"/>
    <w:rsid w:val="009564EB"/>
    <w:rsid w:val="009565A4"/>
    <w:rsid w:val="0095771F"/>
    <w:rsid w:val="00957937"/>
    <w:rsid w:val="00957CA4"/>
    <w:rsid w:val="00957CB8"/>
    <w:rsid w:val="0096004C"/>
    <w:rsid w:val="00960AD4"/>
    <w:rsid w:val="00960DBF"/>
    <w:rsid w:val="009618D7"/>
    <w:rsid w:val="00961F31"/>
    <w:rsid w:val="00961FF2"/>
    <w:rsid w:val="0096359F"/>
    <w:rsid w:val="00964CBA"/>
    <w:rsid w:val="0096628A"/>
    <w:rsid w:val="00966505"/>
    <w:rsid w:val="009667F1"/>
    <w:rsid w:val="00967052"/>
    <w:rsid w:val="00970395"/>
    <w:rsid w:val="0097077F"/>
    <w:rsid w:val="00971450"/>
    <w:rsid w:val="00972571"/>
    <w:rsid w:val="00972D8B"/>
    <w:rsid w:val="00973B31"/>
    <w:rsid w:val="00974CE7"/>
    <w:rsid w:val="00975075"/>
    <w:rsid w:val="0097585E"/>
    <w:rsid w:val="00975C7B"/>
    <w:rsid w:val="00976FBB"/>
    <w:rsid w:val="009771A3"/>
    <w:rsid w:val="00977F3D"/>
    <w:rsid w:val="0098034C"/>
    <w:rsid w:val="00980A42"/>
    <w:rsid w:val="00981272"/>
    <w:rsid w:val="0098182A"/>
    <w:rsid w:val="00983CC0"/>
    <w:rsid w:val="00984A39"/>
    <w:rsid w:val="00984F65"/>
    <w:rsid w:val="00985BCD"/>
    <w:rsid w:val="009878AB"/>
    <w:rsid w:val="00990468"/>
    <w:rsid w:val="0099058D"/>
    <w:rsid w:val="00990C49"/>
    <w:rsid w:val="00991124"/>
    <w:rsid w:val="00991602"/>
    <w:rsid w:val="00994AA2"/>
    <w:rsid w:val="009965C9"/>
    <w:rsid w:val="009968EF"/>
    <w:rsid w:val="009A10B7"/>
    <w:rsid w:val="009A161F"/>
    <w:rsid w:val="009A263C"/>
    <w:rsid w:val="009A34DD"/>
    <w:rsid w:val="009A3763"/>
    <w:rsid w:val="009A3825"/>
    <w:rsid w:val="009A3BAE"/>
    <w:rsid w:val="009A44FB"/>
    <w:rsid w:val="009A46E7"/>
    <w:rsid w:val="009A71FD"/>
    <w:rsid w:val="009A7FA2"/>
    <w:rsid w:val="009B4063"/>
    <w:rsid w:val="009B4CC2"/>
    <w:rsid w:val="009B50C6"/>
    <w:rsid w:val="009B5464"/>
    <w:rsid w:val="009B7483"/>
    <w:rsid w:val="009C1A7F"/>
    <w:rsid w:val="009C449D"/>
    <w:rsid w:val="009C4997"/>
    <w:rsid w:val="009C4D0A"/>
    <w:rsid w:val="009C712A"/>
    <w:rsid w:val="009C7288"/>
    <w:rsid w:val="009C7357"/>
    <w:rsid w:val="009C7B71"/>
    <w:rsid w:val="009C7D8E"/>
    <w:rsid w:val="009D038D"/>
    <w:rsid w:val="009D1D88"/>
    <w:rsid w:val="009D1F0B"/>
    <w:rsid w:val="009D436C"/>
    <w:rsid w:val="009D5248"/>
    <w:rsid w:val="009D5252"/>
    <w:rsid w:val="009D7E86"/>
    <w:rsid w:val="009E1488"/>
    <w:rsid w:val="009E442C"/>
    <w:rsid w:val="009E484A"/>
    <w:rsid w:val="009E51CA"/>
    <w:rsid w:val="009E61C5"/>
    <w:rsid w:val="009E67CC"/>
    <w:rsid w:val="009F07E4"/>
    <w:rsid w:val="009F0947"/>
    <w:rsid w:val="009F0B27"/>
    <w:rsid w:val="009F1C27"/>
    <w:rsid w:val="009F2E46"/>
    <w:rsid w:val="009F338B"/>
    <w:rsid w:val="009F3876"/>
    <w:rsid w:val="009F3E57"/>
    <w:rsid w:val="009F5237"/>
    <w:rsid w:val="009F529F"/>
    <w:rsid w:val="009F5550"/>
    <w:rsid w:val="009F555B"/>
    <w:rsid w:val="009F5F14"/>
    <w:rsid w:val="009F6338"/>
    <w:rsid w:val="009F7E61"/>
    <w:rsid w:val="00A015ED"/>
    <w:rsid w:val="00A031A5"/>
    <w:rsid w:val="00A03AEE"/>
    <w:rsid w:val="00A04353"/>
    <w:rsid w:val="00A04917"/>
    <w:rsid w:val="00A05257"/>
    <w:rsid w:val="00A0527B"/>
    <w:rsid w:val="00A0602F"/>
    <w:rsid w:val="00A105C6"/>
    <w:rsid w:val="00A11151"/>
    <w:rsid w:val="00A1164D"/>
    <w:rsid w:val="00A11DE5"/>
    <w:rsid w:val="00A124F7"/>
    <w:rsid w:val="00A12B44"/>
    <w:rsid w:val="00A1351A"/>
    <w:rsid w:val="00A14489"/>
    <w:rsid w:val="00A172DE"/>
    <w:rsid w:val="00A17570"/>
    <w:rsid w:val="00A2528A"/>
    <w:rsid w:val="00A2607D"/>
    <w:rsid w:val="00A2631D"/>
    <w:rsid w:val="00A2744F"/>
    <w:rsid w:val="00A3294D"/>
    <w:rsid w:val="00A32D08"/>
    <w:rsid w:val="00A339B2"/>
    <w:rsid w:val="00A34758"/>
    <w:rsid w:val="00A35114"/>
    <w:rsid w:val="00A35936"/>
    <w:rsid w:val="00A360EA"/>
    <w:rsid w:val="00A427DE"/>
    <w:rsid w:val="00A4472A"/>
    <w:rsid w:val="00A44A60"/>
    <w:rsid w:val="00A450D9"/>
    <w:rsid w:val="00A46509"/>
    <w:rsid w:val="00A46514"/>
    <w:rsid w:val="00A476A3"/>
    <w:rsid w:val="00A47983"/>
    <w:rsid w:val="00A47E41"/>
    <w:rsid w:val="00A50BAB"/>
    <w:rsid w:val="00A519ED"/>
    <w:rsid w:val="00A5323A"/>
    <w:rsid w:val="00A558CF"/>
    <w:rsid w:val="00A55B79"/>
    <w:rsid w:val="00A63562"/>
    <w:rsid w:val="00A63FA2"/>
    <w:rsid w:val="00A6587C"/>
    <w:rsid w:val="00A65AE8"/>
    <w:rsid w:val="00A66718"/>
    <w:rsid w:val="00A66791"/>
    <w:rsid w:val="00A67127"/>
    <w:rsid w:val="00A67593"/>
    <w:rsid w:val="00A678D2"/>
    <w:rsid w:val="00A67F25"/>
    <w:rsid w:val="00A70F51"/>
    <w:rsid w:val="00A749BF"/>
    <w:rsid w:val="00A754B4"/>
    <w:rsid w:val="00A75D0D"/>
    <w:rsid w:val="00A7670A"/>
    <w:rsid w:val="00A8252A"/>
    <w:rsid w:val="00A845D9"/>
    <w:rsid w:val="00A85867"/>
    <w:rsid w:val="00A864ED"/>
    <w:rsid w:val="00A86684"/>
    <w:rsid w:val="00A866A2"/>
    <w:rsid w:val="00A879BD"/>
    <w:rsid w:val="00A9081C"/>
    <w:rsid w:val="00A90DE5"/>
    <w:rsid w:val="00A913E6"/>
    <w:rsid w:val="00A91488"/>
    <w:rsid w:val="00A91491"/>
    <w:rsid w:val="00A91494"/>
    <w:rsid w:val="00A914D7"/>
    <w:rsid w:val="00A922F5"/>
    <w:rsid w:val="00A92880"/>
    <w:rsid w:val="00A93208"/>
    <w:rsid w:val="00A94D04"/>
    <w:rsid w:val="00A94EB8"/>
    <w:rsid w:val="00A95C67"/>
    <w:rsid w:val="00A964BD"/>
    <w:rsid w:val="00A96E13"/>
    <w:rsid w:val="00AA07D6"/>
    <w:rsid w:val="00AA262C"/>
    <w:rsid w:val="00AA320A"/>
    <w:rsid w:val="00AA3C36"/>
    <w:rsid w:val="00AA430D"/>
    <w:rsid w:val="00AA49AC"/>
    <w:rsid w:val="00AA4C63"/>
    <w:rsid w:val="00AA555F"/>
    <w:rsid w:val="00AA5678"/>
    <w:rsid w:val="00AA56F1"/>
    <w:rsid w:val="00AA62BF"/>
    <w:rsid w:val="00AA6450"/>
    <w:rsid w:val="00AB0FB4"/>
    <w:rsid w:val="00AB242B"/>
    <w:rsid w:val="00AB29F4"/>
    <w:rsid w:val="00AB2A61"/>
    <w:rsid w:val="00AB384E"/>
    <w:rsid w:val="00AB3FD9"/>
    <w:rsid w:val="00AB5CF1"/>
    <w:rsid w:val="00AB6586"/>
    <w:rsid w:val="00AB6726"/>
    <w:rsid w:val="00AB7581"/>
    <w:rsid w:val="00AB7AAF"/>
    <w:rsid w:val="00AB7B19"/>
    <w:rsid w:val="00AC013A"/>
    <w:rsid w:val="00AC1047"/>
    <w:rsid w:val="00AC205A"/>
    <w:rsid w:val="00AC20D0"/>
    <w:rsid w:val="00AC250A"/>
    <w:rsid w:val="00AC348C"/>
    <w:rsid w:val="00AC34BC"/>
    <w:rsid w:val="00AC71A5"/>
    <w:rsid w:val="00AC7965"/>
    <w:rsid w:val="00AD02BD"/>
    <w:rsid w:val="00AD13C5"/>
    <w:rsid w:val="00AD13CC"/>
    <w:rsid w:val="00AD3CF3"/>
    <w:rsid w:val="00AD3E72"/>
    <w:rsid w:val="00AD3F4F"/>
    <w:rsid w:val="00AD4E13"/>
    <w:rsid w:val="00AD5293"/>
    <w:rsid w:val="00AD6074"/>
    <w:rsid w:val="00AD66D1"/>
    <w:rsid w:val="00AD6AFE"/>
    <w:rsid w:val="00AD6CAF"/>
    <w:rsid w:val="00AD75B0"/>
    <w:rsid w:val="00AD7B66"/>
    <w:rsid w:val="00AD7BF9"/>
    <w:rsid w:val="00AE0240"/>
    <w:rsid w:val="00AE0DA3"/>
    <w:rsid w:val="00AE1F3D"/>
    <w:rsid w:val="00AE22DE"/>
    <w:rsid w:val="00AE2864"/>
    <w:rsid w:val="00AE6722"/>
    <w:rsid w:val="00AF0F41"/>
    <w:rsid w:val="00AF1D9A"/>
    <w:rsid w:val="00AF1DF9"/>
    <w:rsid w:val="00AF2634"/>
    <w:rsid w:val="00AF2E9D"/>
    <w:rsid w:val="00AF3A9B"/>
    <w:rsid w:val="00AF4A98"/>
    <w:rsid w:val="00AF4E3C"/>
    <w:rsid w:val="00AF6547"/>
    <w:rsid w:val="00AF6FD0"/>
    <w:rsid w:val="00AF7EE5"/>
    <w:rsid w:val="00B019AB"/>
    <w:rsid w:val="00B028A7"/>
    <w:rsid w:val="00B02CBA"/>
    <w:rsid w:val="00B044CF"/>
    <w:rsid w:val="00B051A1"/>
    <w:rsid w:val="00B052C2"/>
    <w:rsid w:val="00B0538A"/>
    <w:rsid w:val="00B057AF"/>
    <w:rsid w:val="00B05D76"/>
    <w:rsid w:val="00B07818"/>
    <w:rsid w:val="00B13096"/>
    <w:rsid w:val="00B130C4"/>
    <w:rsid w:val="00B14BCB"/>
    <w:rsid w:val="00B1550B"/>
    <w:rsid w:val="00B1698D"/>
    <w:rsid w:val="00B16D66"/>
    <w:rsid w:val="00B16F79"/>
    <w:rsid w:val="00B17B08"/>
    <w:rsid w:val="00B205FA"/>
    <w:rsid w:val="00B21495"/>
    <w:rsid w:val="00B22F78"/>
    <w:rsid w:val="00B23C67"/>
    <w:rsid w:val="00B27D3D"/>
    <w:rsid w:val="00B3023A"/>
    <w:rsid w:val="00B30835"/>
    <w:rsid w:val="00B30B68"/>
    <w:rsid w:val="00B324CF"/>
    <w:rsid w:val="00B334E4"/>
    <w:rsid w:val="00B35B51"/>
    <w:rsid w:val="00B35C2E"/>
    <w:rsid w:val="00B3623D"/>
    <w:rsid w:val="00B405C1"/>
    <w:rsid w:val="00B40812"/>
    <w:rsid w:val="00B41936"/>
    <w:rsid w:val="00B43253"/>
    <w:rsid w:val="00B46A8C"/>
    <w:rsid w:val="00B47471"/>
    <w:rsid w:val="00B47528"/>
    <w:rsid w:val="00B47BB7"/>
    <w:rsid w:val="00B50037"/>
    <w:rsid w:val="00B503CF"/>
    <w:rsid w:val="00B509C5"/>
    <w:rsid w:val="00B52AB2"/>
    <w:rsid w:val="00B53B5F"/>
    <w:rsid w:val="00B547B4"/>
    <w:rsid w:val="00B54D95"/>
    <w:rsid w:val="00B553F3"/>
    <w:rsid w:val="00B57287"/>
    <w:rsid w:val="00B579E4"/>
    <w:rsid w:val="00B601B5"/>
    <w:rsid w:val="00B6062C"/>
    <w:rsid w:val="00B61ECD"/>
    <w:rsid w:val="00B64FA7"/>
    <w:rsid w:val="00B67523"/>
    <w:rsid w:val="00B70085"/>
    <w:rsid w:val="00B700EF"/>
    <w:rsid w:val="00B71877"/>
    <w:rsid w:val="00B745A8"/>
    <w:rsid w:val="00B759C2"/>
    <w:rsid w:val="00B76B29"/>
    <w:rsid w:val="00B76DAA"/>
    <w:rsid w:val="00B8041D"/>
    <w:rsid w:val="00B80F17"/>
    <w:rsid w:val="00B81BD6"/>
    <w:rsid w:val="00B81F15"/>
    <w:rsid w:val="00B82F7D"/>
    <w:rsid w:val="00B833C1"/>
    <w:rsid w:val="00B8354B"/>
    <w:rsid w:val="00B849BD"/>
    <w:rsid w:val="00B84B88"/>
    <w:rsid w:val="00B866C5"/>
    <w:rsid w:val="00B87100"/>
    <w:rsid w:val="00B874C3"/>
    <w:rsid w:val="00B87864"/>
    <w:rsid w:val="00B90858"/>
    <w:rsid w:val="00B9176F"/>
    <w:rsid w:val="00B918A2"/>
    <w:rsid w:val="00B91B28"/>
    <w:rsid w:val="00B9253E"/>
    <w:rsid w:val="00B92C97"/>
    <w:rsid w:val="00B92D1B"/>
    <w:rsid w:val="00B94FF3"/>
    <w:rsid w:val="00B958B7"/>
    <w:rsid w:val="00B96298"/>
    <w:rsid w:val="00B96E43"/>
    <w:rsid w:val="00BA0F4D"/>
    <w:rsid w:val="00BA1444"/>
    <w:rsid w:val="00BA1C80"/>
    <w:rsid w:val="00BA2552"/>
    <w:rsid w:val="00BA2D02"/>
    <w:rsid w:val="00BA356D"/>
    <w:rsid w:val="00BA5068"/>
    <w:rsid w:val="00BA6CC6"/>
    <w:rsid w:val="00BA7F32"/>
    <w:rsid w:val="00BB16D2"/>
    <w:rsid w:val="00BB17FC"/>
    <w:rsid w:val="00BB343A"/>
    <w:rsid w:val="00BB4168"/>
    <w:rsid w:val="00BB6E9F"/>
    <w:rsid w:val="00BB77B6"/>
    <w:rsid w:val="00BB79FE"/>
    <w:rsid w:val="00BB7A29"/>
    <w:rsid w:val="00BC18BC"/>
    <w:rsid w:val="00BC26B0"/>
    <w:rsid w:val="00BC2EE3"/>
    <w:rsid w:val="00BC2EF8"/>
    <w:rsid w:val="00BC3167"/>
    <w:rsid w:val="00BC5508"/>
    <w:rsid w:val="00BC581F"/>
    <w:rsid w:val="00BC59CB"/>
    <w:rsid w:val="00BC62D2"/>
    <w:rsid w:val="00BC6C57"/>
    <w:rsid w:val="00BC6ED9"/>
    <w:rsid w:val="00BC7207"/>
    <w:rsid w:val="00BC7797"/>
    <w:rsid w:val="00BD129E"/>
    <w:rsid w:val="00BD3186"/>
    <w:rsid w:val="00BD3CAC"/>
    <w:rsid w:val="00BD3DBD"/>
    <w:rsid w:val="00BD42F0"/>
    <w:rsid w:val="00BD44AB"/>
    <w:rsid w:val="00BD575E"/>
    <w:rsid w:val="00BD57D5"/>
    <w:rsid w:val="00BE1BBC"/>
    <w:rsid w:val="00BE287D"/>
    <w:rsid w:val="00BE2BE8"/>
    <w:rsid w:val="00BE2EC2"/>
    <w:rsid w:val="00BE3619"/>
    <w:rsid w:val="00BE6C95"/>
    <w:rsid w:val="00BE7C29"/>
    <w:rsid w:val="00BF07DA"/>
    <w:rsid w:val="00BF0CCB"/>
    <w:rsid w:val="00BF1559"/>
    <w:rsid w:val="00BF2126"/>
    <w:rsid w:val="00BF2F8D"/>
    <w:rsid w:val="00BF4101"/>
    <w:rsid w:val="00BF729E"/>
    <w:rsid w:val="00C006AB"/>
    <w:rsid w:val="00C016AE"/>
    <w:rsid w:val="00C016E3"/>
    <w:rsid w:val="00C01829"/>
    <w:rsid w:val="00C0399F"/>
    <w:rsid w:val="00C0722D"/>
    <w:rsid w:val="00C07320"/>
    <w:rsid w:val="00C103AE"/>
    <w:rsid w:val="00C108A9"/>
    <w:rsid w:val="00C10AA0"/>
    <w:rsid w:val="00C11F48"/>
    <w:rsid w:val="00C12151"/>
    <w:rsid w:val="00C122C7"/>
    <w:rsid w:val="00C12CBA"/>
    <w:rsid w:val="00C1366A"/>
    <w:rsid w:val="00C14168"/>
    <w:rsid w:val="00C14498"/>
    <w:rsid w:val="00C14B22"/>
    <w:rsid w:val="00C166BD"/>
    <w:rsid w:val="00C201FE"/>
    <w:rsid w:val="00C22BA9"/>
    <w:rsid w:val="00C22F3D"/>
    <w:rsid w:val="00C2386E"/>
    <w:rsid w:val="00C2462A"/>
    <w:rsid w:val="00C2475B"/>
    <w:rsid w:val="00C24C8D"/>
    <w:rsid w:val="00C260B0"/>
    <w:rsid w:val="00C32F15"/>
    <w:rsid w:val="00C33939"/>
    <w:rsid w:val="00C36E72"/>
    <w:rsid w:val="00C37370"/>
    <w:rsid w:val="00C41F73"/>
    <w:rsid w:val="00C4278D"/>
    <w:rsid w:val="00C42E3F"/>
    <w:rsid w:val="00C43301"/>
    <w:rsid w:val="00C43D00"/>
    <w:rsid w:val="00C43FF7"/>
    <w:rsid w:val="00C446CF"/>
    <w:rsid w:val="00C44E54"/>
    <w:rsid w:val="00C4587A"/>
    <w:rsid w:val="00C45ECA"/>
    <w:rsid w:val="00C46855"/>
    <w:rsid w:val="00C47353"/>
    <w:rsid w:val="00C478B0"/>
    <w:rsid w:val="00C50151"/>
    <w:rsid w:val="00C50B84"/>
    <w:rsid w:val="00C54909"/>
    <w:rsid w:val="00C549FF"/>
    <w:rsid w:val="00C54CBC"/>
    <w:rsid w:val="00C55807"/>
    <w:rsid w:val="00C57D3E"/>
    <w:rsid w:val="00C60487"/>
    <w:rsid w:val="00C6079F"/>
    <w:rsid w:val="00C62924"/>
    <w:rsid w:val="00C63CC1"/>
    <w:rsid w:val="00C6424E"/>
    <w:rsid w:val="00C64307"/>
    <w:rsid w:val="00C65023"/>
    <w:rsid w:val="00C704FB"/>
    <w:rsid w:val="00C72704"/>
    <w:rsid w:val="00C735BC"/>
    <w:rsid w:val="00C73D04"/>
    <w:rsid w:val="00C74D36"/>
    <w:rsid w:val="00C756E2"/>
    <w:rsid w:val="00C76D75"/>
    <w:rsid w:val="00C77056"/>
    <w:rsid w:val="00C77F54"/>
    <w:rsid w:val="00C80608"/>
    <w:rsid w:val="00C8185C"/>
    <w:rsid w:val="00C81DE8"/>
    <w:rsid w:val="00C81E53"/>
    <w:rsid w:val="00C82D0C"/>
    <w:rsid w:val="00C847C3"/>
    <w:rsid w:val="00C84F47"/>
    <w:rsid w:val="00C855AA"/>
    <w:rsid w:val="00C8638C"/>
    <w:rsid w:val="00C874EA"/>
    <w:rsid w:val="00C917B5"/>
    <w:rsid w:val="00C91F7D"/>
    <w:rsid w:val="00C92127"/>
    <w:rsid w:val="00C93654"/>
    <w:rsid w:val="00C9444E"/>
    <w:rsid w:val="00C9447B"/>
    <w:rsid w:val="00C94A1D"/>
    <w:rsid w:val="00C94C33"/>
    <w:rsid w:val="00C95614"/>
    <w:rsid w:val="00C95CA9"/>
    <w:rsid w:val="00C96896"/>
    <w:rsid w:val="00CA0869"/>
    <w:rsid w:val="00CA0C8B"/>
    <w:rsid w:val="00CA1D60"/>
    <w:rsid w:val="00CA2075"/>
    <w:rsid w:val="00CA232E"/>
    <w:rsid w:val="00CA2A18"/>
    <w:rsid w:val="00CA324F"/>
    <w:rsid w:val="00CA65AD"/>
    <w:rsid w:val="00CA7BAD"/>
    <w:rsid w:val="00CB11D6"/>
    <w:rsid w:val="00CB16EA"/>
    <w:rsid w:val="00CB3208"/>
    <w:rsid w:val="00CB4724"/>
    <w:rsid w:val="00CB4CC5"/>
    <w:rsid w:val="00CB5591"/>
    <w:rsid w:val="00CB5A1A"/>
    <w:rsid w:val="00CB5ACA"/>
    <w:rsid w:val="00CB5CBA"/>
    <w:rsid w:val="00CB7A2A"/>
    <w:rsid w:val="00CC11FE"/>
    <w:rsid w:val="00CC1CEA"/>
    <w:rsid w:val="00CC2126"/>
    <w:rsid w:val="00CC3DE3"/>
    <w:rsid w:val="00CC4FC0"/>
    <w:rsid w:val="00CC4FD9"/>
    <w:rsid w:val="00CC6552"/>
    <w:rsid w:val="00CC70EC"/>
    <w:rsid w:val="00CC7B64"/>
    <w:rsid w:val="00CD094B"/>
    <w:rsid w:val="00CD0D47"/>
    <w:rsid w:val="00CD11EF"/>
    <w:rsid w:val="00CD13A9"/>
    <w:rsid w:val="00CD2D3F"/>
    <w:rsid w:val="00CD393D"/>
    <w:rsid w:val="00CE01BC"/>
    <w:rsid w:val="00CE0D4F"/>
    <w:rsid w:val="00CE2A87"/>
    <w:rsid w:val="00CE2FA6"/>
    <w:rsid w:val="00CE3B6D"/>
    <w:rsid w:val="00CE4ADF"/>
    <w:rsid w:val="00CE50E5"/>
    <w:rsid w:val="00CE534E"/>
    <w:rsid w:val="00CE584B"/>
    <w:rsid w:val="00CE5A92"/>
    <w:rsid w:val="00CE5D1B"/>
    <w:rsid w:val="00CE60B6"/>
    <w:rsid w:val="00CE6E5C"/>
    <w:rsid w:val="00CF0287"/>
    <w:rsid w:val="00CF1B9D"/>
    <w:rsid w:val="00CF23EF"/>
    <w:rsid w:val="00CF2468"/>
    <w:rsid w:val="00CF5867"/>
    <w:rsid w:val="00CF6636"/>
    <w:rsid w:val="00CF7ED5"/>
    <w:rsid w:val="00CF7EE4"/>
    <w:rsid w:val="00D00360"/>
    <w:rsid w:val="00D00887"/>
    <w:rsid w:val="00D009BA"/>
    <w:rsid w:val="00D01134"/>
    <w:rsid w:val="00D01FFA"/>
    <w:rsid w:val="00D02002"/>
    <w:rsid w:val="00D041E7"/>
    <w:rsid w:val="00D054FD"/>
    <w:rsid w:val="00D06C41"/>
    <w:rsid w:val="00D106AF"/>
    <w:rsid w:val="00D10B79"/>
    <w:rsid w:val="00D10DF5"/>
    <w:rsid w:val="00D111CB"/>
    <w:rsid w:val="00D111F1"/>
    <w:rsid w:val="00D121AF"/>
    <w:rsid w:val="00D124F7"/>
    <w:rsid w:val="00D13834"/>
    <w:rsid w:val="00D13E22"/>
    <w:rsid w:val="00D14EFC"/>
    <w:rsid w:val="00D15756"/>
    <w:rsid w:val="00D16B33"/>
    <w:rsid w:val="00D175EF"/>
    <w:rsid w:val="00D23660"/>
    <w:rsid w:val="00D27944"/>
    <w:rsid w:val="00D27AC1"/>
    <w:rsid w:val="00D27ADB"/>
    <w:rsid w:val="00D30834"/>
    <w:rsid w:val="00D30EC6"/>
    <w:rsid w:val="00D31E15"/>
    <w:rsid w:val="00D341B4"/>
    <w:rsid w:val="00D346B3"/>
    <w:rsid w:val="00D3727C"/>
    <w:rsid w:val="00D376D6"/>
    <w:rsid w:val="00D41B22"/>
    <w:rsid w:val="00D41B36"/>
    <w:rsid w:val="00D438F4"/>
    <w:rsid w:val="00D43B02"/>
    <w:rsid w:val="00D43E6B"/>
    <w:rsid w:val="00D4724F"/>
    <w:rsid w:val="00D47800"/>
    <w:rsid w:val="00D47D9D"/>
    <w:rsid w:val="00D47F16"/>
    <w:rsid w:val="00D508D5"/>
    <w:rsid w:val="00D50CF0"/>
    <w:rsid w:val="00D5102A"/>
    <w:rsid w:val="00D514B0"/>
    <w:rsid w:val="00D519FA"/>
    <w:rsid w:val="00D51DBC"/>
    <w:rsid w:val="00D53857"/>
    <w:rsid w:val="00D53E8F"/>
    <w:rsid w:val="00D56AAB"/>
    <w:rsid w:val="00D57345"/>
    <w:rsid w:val="00D5740A"/>
    <w:rsid w:val="00D57AA2"/>
    <w:rsid w:val="00D602E3"/>
    <w:rsid w:val="00D61927"/>
    <w:rsid w:val="00D61FAF"/>
    <w:rsid w:val="00D66A70"/>
    <w:rsid w:val="00D67095"/>
    <w:rsid w:val="00D675EF"/>
    <w:rsid w:val="00D67F99"/>
    <w:rsid w:val="00D710DB"/>
    <w:rsid w:val="00D7118B"/>
    <w:rsid w:val="00D73729"/>
    <w:rsid w:val="00D737AC"/>
    <w:rsid w:val="00D74EE2"/>
    <w:rsid w:val="00D76186"/>
    <w:rsid w:val="00D767A1"/>
    <w:rsid w:val="00D777B0"/>
    <w:rsid w:val="00D81BFA"/>
    <w:rsid w:val="00D82D34"/>
    <w:rsid w:val="00D85B8D"/>
    <w:rsid w:val="00D87C46"/>
    <w:rsid w:val="00D914CA"/>
    <w:rsid w:val="00D93AA7"/>
    <w:rsid w:val="00D947AE"/>
    <w:rsid w:val="00D94F12"/>
    <w:rsid w:val="00D9750B"/>
    <w:rsid w:val="00D97BBC"/>
    <w:rsid w:val="00DA0A01"/>
    <w:rsid w:val="00DA14CC"/>
    <w:rsid w:val="00DA219A"/>
    <w:rsid w:val="00DA3211"/>
    <w:rsid w:val="00DA4265"/>
    <w:rsid w:val="00DA77ED"/>
    <w:rsid w:val="00DB07D7"/>
    <w:rsid w:val="00DB0BE4"/>
    <w:rsid w:val="00DB131C"/>
    <w:rsid w:val="00DB215E"/>
    <w:rsid w:val="00DB3166"/>
    <w:rsid w:val="00DB336E"/>
    <w:rsid w:val="00DB399E"/>
    <w:rsid w:val="00DB485D"/>
    <w:rsid w:val="00DB49B1"/>
    <w:rsid w:val="00DB4FB0"/>
    <w:rsid w:val="00DB6613"/>
    <w:rsid w:val="00DB7239"/>
    <w:rsid w:val="00DB7A74"/>
    <w:rsid w:val="00DC1E9B"/>
    <w:rsid w:val="00DC320C"/>
    <w:rsid w:val="00DC4709"/>
    <w:rsid w:val="00DC4CFD"/>
    <w:rsid w:val="00DC4F13"/>
    <w:rsid w:val="00DC4F20"/>
    <w:rsid w:val="00DC6B91"/>
    <w:rsid w:val="00DC749A"/>
    <w:rsid w:val="00DD0885"/>
    <w:rsid w:val="00DD2E07"/>
    <w:rsid w:val="00DD3B18"/>
    <w:rsid w:val="00DD3FC7"/>
    <w:rsid w:val="00DD4869"/>
    <w:rsid w:val="00DD5C55"/>
    <w:rsid w:val="00DD6E3F"/>
    <w:rsid w:val="00DE0051"/>
    <w:rsid w:val="00DE0659"/>
    <w:rsid w:val="00DE09EA"/>
    <w:rsid w:val="00DE4845"/>
    <w:rsid w:val="00DE5925"/>
    <w:rsid w:val="00DE5B4B"/>
    <w:rsid w:val="00DE5F47"/>
    <w:rsid w:val="00DE5FA2"/>
    <w:rsid w:val="00DE611D"/>
    <w:rsid w:val="00DE6655"/>
    <w:rsid w:val="00DE6910"/>
    <w:rsid w:val="00DE7F1F"/>
    <w:rsid w:val="00DF0D94"/>
    <w:rsid w:val="00DF1093"/>
    <w:rsid w:val="00DF146E"/>
    <w:rsid w:val="00DF2E66"/>
    <w:rsid w:val="00DF3677"/>
    <w:rsid w:val="00DF6822"/>
    <w:rsid w:val="00DF6D53"/>
    <w:rsid w:val="00DF6EDD"/>
    <w:rsid w:val="00E0140A"/>
    <w:rsid w:val="00E0300B"/>
    <w:rsid w:val="00E03CA6"/>
    <w:rsid w:val="00E054ED"/>
    <w:rsid w:val="00E057C5"/>
    <w:rsid w:val="00E05FDF"/>
    <w:rsid w:val="00E075CD"/>
    <w:rsid w:val="00E10628"/>
    <w:rsid w:val="00E10FA3"/>
    <w:rsid w:val="00E11897"/>
    <w:rsid w:val="00E11E3D"/>
    <w:rsid w:val="00E12614"/>
    <w:rsid w:val="00E139DE"/>
    <w:rsid w:val="00E13EA4"/>
    <w:rsid w:val="00E147B5"/>
    <w:rsid w:val="00E15592"/>
    <w:rsid w:val="00E209F8"/>
    <w:rsid w:val="00E2121E"/>
    <w:rsid w:val="00E21289"/>
    <w:rsid w:val="00E2374A"/>
    <w:rsid w:val="00E2473D"/>
    <w:rsid w:val="00E25D32"/>
    <w:rsid w:val="00E277CC"/>
    <w:rsid w:val="00E279B0"/>
    <w:rsid w:val="00E279C1"/>
    <w:rsid w:val="00E35C14"/>
    <w:rsid w:val="00E4182F"/>
    <w:rsid w:val="00E425CE"/>
    <w:rsid w:val="00E42E9E"/>
    <w:rsid w:val="00E454D1"/>
    <w:rsid w:val="00E458A1"/>
    <w:rsid w:val="00E469D0"/>
    <w:rsid w:val="00E520E6"/>
    <w:rsid w:val="00E52E4D"/>
    <w:rsid w:val="00E546DA"/>
    <w:rsid w:val="00E55C63"/>
    <w:rsid w:val="00E55F2E"/>
    <w:rsid w:val="00E605FB"/>
    <w:rsid w:val="00E62EE3"/>
    <w:rsid w:val="00E64406"/>
    <w:rsid w:val="00E660CC"/>
    <w:rsid w:val="00E66ABD"/>
    <w:rsid w:val="00E6762E"/>
    <w:rsid w:val="00E679E3"/>
    <w:rsid w:val="00E702BA"/>
    <w:rsid w:val="00E70C70"/>
    <w:rsid w:val="00E71B19"/>
    <w:rsid w:val="00E7391D"/>
    <w:rsid w:val="00E73CD1"/>
    <w:rsid w:val="00E73F21"/>
    <w:rsid w:val="00E76624"/>
    <w:rsid w:val="00E77B6D"/>
    <w:rsid w:val="00E77E99"/>
    <w:rsid w:val="00E80F39"/>
    <w:rsid w:val="00E826D6"/>
    <w:rsid w:val="00E843C4"/>
    <w:rsid w:val="00E85511"/>
    <w:rsid w:val="00E858C5"/>
    <w:rsid w:val="00E85BDF"/>
    <w:rsid w:val="00E85D74"/>
    <w:rsid w:val="00E86CD9"/>
    <w:rsid w:val="00E871CE"/>
    <w:rsid w:val="00E87EB0"/>
    <w:rsid w:val="00E901B7"/>
    <w:rsid w:val="00E9126B"/>
    <w:rsid w:val="00E92296"/>
    <w:rsid w:val="00E95551"/>
    <w:rsid w:val="00E95E96"/>
    <w:rsid w:val="00E95ED3"/>
    <w:rsid w:val="00E96A66"/>
    <w:rsid w:val="00E97876"/>
    <w:rsid w:val="00E97A76"/>
    <w:rsid w:val="00EA2049"/>
    <w:rsid w:val="00EA2252"/>
    <w:rsid w:val="00EA2387"/>
    <w:rsid w:val="00EA2FE1"/>
    <w:rsid w:val="00EA4844"/>
    <w:rsid w:val="00EA7756"/>
    <w:rsid w:val="00EB00F7"/>
    <w:rsid w:val="00EB04D8"/>
    <w:rsid w:val="00EB0759"/>
    <w:rsid w:val="00EB2B0E"/>
    <w:rsid w:val="00EB3341"/>
    <w:rsid w:val="00EB38E1"/>
    <w:rsid w:val="00EB6803"/>
    <w:rsid w:val="00EC0560"/>
    <w:rsid w:val="00EC11EA"/>
    <w:rsid w:val="00EC2992"/>
    <w:rsid w:val="00EC4B6F"/>
    <w:rsid w:val="00EC595D"/>
    <w:rsid w:val="00EC5A0A"/>
    <w:rsid w:val="00EC66BA"/>
    <w:rsid w:val="00EC6F29"/>
    <w:rsid w:val="00EC799F"/>
    <w:rsid w:val="00ED044F"/>
    <w:rsid w:val="00ED1558"/>
    <w:rsid w:val="00ED2332"/>
    <w:rsid w:val="00ED2E64"/>
    <w:rsid w:val="00ED320D"/>
    <w:rsid w:val="00ED632E"/>
    <w:rsid w:val="00ED7B36"/>
    <w:rsid w:val="00EE1B77"/>
    <w:rsid w:val="00EE1BC8"/>
    <w:rsid w:val="00EE3FD0"/>
    <w:rsid w:val="00EE5FC7"/>
    <w:rsid w:val="00EE6339"/>
    <w:rsid w:val="00EE6965"/>
    <w:rsid w:val="00EE6A97"/>
    <w:rsid w:val="00EE7261"/>
    <w:rsid w:val="00EE7F9F"/>
    <w:rsid w:val="00EF0118"/>
    <w:rsid w:val="00EF1E36"/>
    <w:rsid w:val="00EF1EA5"/>
    <w:rsid w:val="00EF305E"/>
    <w:rsid w:val="00EF3099"/>
    <w:rsid w:val="00EF48BA"/>
    <w:rsid w:val="00EF599D"/>
    <w:rsid w:val="00EF61F8"/>
    <w:rsid w:val="00EF7D1B"/>
    <w:rsid w:val="00F00522"/>
    <w:rsid w:val="00F00D2E"/>
    <w:rsid w:val="00F0126E"/>
    <w:rsid w:val="00F01E68"/>
    <w:rsid w:val="00F0304B"/>
    <w:rsid w:val="00F0605B"/>
    <w:rsid w:val="00F1136B"/>
    <w:rsid w:val="00F1138B"/>
    <w:rsid w:val="00F113A1"/>
    <w:rsid w:val="00F1141D"/>
    <w:rsid w:val="00F118EF"/>
    <w:rsid w:val="00F11D58"/>
    <w:rsid w:val="00F14193"/>
    <w:rsid w:val="00F14B31"/>
    <w:rsid w:val="00F204B5"/>
    <w:rsid w:val="00F204E6"/>
    <w:rsid w:val="00F22214"/>
    <w:rsid w:val="00F25D53"/>
    <w:rsid w:val="00F264C9"/>
    <w:rsid w:val="00F30393"/>
    <w:rsid w:val="00F30886"/>
    <w:rsid w:val="00F3139F"/>
    <w:rsid w:val="00F31B8B"/>
    <w:rsid w:val="00F31CF4"/>
    <w:rsid w:val="00F32A8E"/>
    <w:rsid w:val="00F3329E"/>
    <w:rsid w:val="00F333FF"/>
    <w:rsid w:val="00F33854"/>
    <w:rsid w:val="00F367D5"/>
    <w:rsid w:val="00F36904"/>
    <w:rsid w:val="00F37090"/>
    <w:rsid w:val="00F40113"/>
    <w:rsid w:val="00F4119D"/>
    <w:rsid w:val="00F4197C"/>
    <w:rsid w:val="00F41C56"/>
    <w:rsid w:val="00F42544"/>
    <w:rsid w:val="00F42FE8"/>
    <w:rsid w:val="00F432D6"/>
    <w:rsid w:val="00F432D9"/>
    <w:rsid w:val="00F4360E"/>
    <w:rsid w:val="00F43AB7"/>
    <w:rsid w:val="00F45AF9"/>
    <w:rsid w:val="00F46A94"/>
    <w:rsid w:val="00F46EFE"/>
    <w:rsid w:val="00F473BE"/>
    <w:rsid w:val="00F47627"/>
    <w:rsid w:val="00F506D5"/>
    <w:rsid w:val="00F5194E"/>
    <w:rsid w:val="00F524A8"/>
    <w:rsid w:val="00F52AC3"/>
    <w:rsid w:val="00F52B41"/>
    <w:rsid w:val="00F5519B"/>
    <w:rsid w:val="00F5644B"/>
    <w:rsid w:val="00F56F61"/>
    <w:rsid w:val="00F57047"/>
    <w:rsid w:val="00F60C47"/>
    <w:rsid w:val="00F613F7"/>
    <w:rsid w:val="00F62616"/>
    <w:rsid w:val="00F632B9"/>
    <w:rsid w:val="00F637A8"/>
    <w:rsid w:val="00F65D93"/>
    <w:rsid w:val="00F6619E"/>
    <w:rsid w:val="00F662E9"/>
    <w:rsid w:val="00F66CC7"/>
    <w:rsid w:val="00F709A2"/>
    <w:rsid w:val="00F722A8"/>
    <w:rsid w:val="00F72538"/>
    <w:rsid w:val="00F72D6D"/>
    <w:rsid w:val="00F73F7D"/>
    <w:rsid w:val="00F760A3"/>
    <w:rsid w:val="00F76272"/>
    <w:rsid w:val="00F771E6"/>
    <w:rsid w:val="00F77B9D"/>
    <w:rsid w:val="00F77ED9"/>
    <w:rsid w:val="00F82192"/>
    <w:rsid w:val="00F8227A"/>
    <w:rsid w:val="00F84E3C"/>
    <w:rsid w:val="00F86047"/>
    <w:rsid w:val="00F878FC"/>
    <w:rsid w:val="00F87AD4"/>
    <w:rsid w:val="00F904C9"/>
    <w:rsid w:val="00F91136"/>
    <w:rsid w:val="00F9115E"/>
    <w:rsid w:val="00F9219E"/>
    <w:rsid w:val="00F936A1"/>
    <w:rsid w:val="00F93826"/>
    <w:rsid w:val="00F967EA"/>
    <w:rsid w:val="00F96A34"/>
    <w:rsid w:val="00F96F2F"/>
    <w:rsid w:val="00F97229"/>
    <w:rsid w:val="00F97AA9"/>
    <w:rsid w:val="00FA2737"/>
    <w:rsid w:val="00FA29D7"/>
    <w:rsid w:val="00FA2C7B"/>
    <w:rsid w:val="00FA3F88"/>
    <w:rsid w:val="00FA54CE"/>
    <w:rsid w:val="00FA5523"/>
    <w:rsid w:val="00FA6CD0"/>
    <w:rsid w:val="00FB013F"/>
    <w:rsid w:val="00FB03E1"/>
    <w:rsid w:val="00FB26EC"/>
    <w:rsid w:val="00FB5020"/>
    <w:rsid w:val="00FB53A3"/>
    <w:rsid w:val="00FB56EF"/>
    <w:rsid w:val="00FB6C7D"/>
    <w:rsid w:val="00FB71AA"/>
    <w:rsid w:val="00FC2DB2"/>
    <w:rsid w:val="00FC2FA6"/>
    <w:rsid w:val="00FC350E"/>
    <w:rsid w:val="00FC3835"/>
    <w:rsid w:val="00FC3F95"/>
    <w:rsid w:val="00FC4C89"/>
    <w:rsid w:val="00FC7498"/>
    <w:rsid w:val="00FC7A67"/>
    <w:rsid w:val="00FD2671"/>
    <w:rsid w:val="00FD4DA7"/>
    <w:rsid w:val="00FD5F26"/>
    <w:rsid w:val="00FD6A99"/>
    <w:rsid w:val="00FD6B6B"/>
    <w:rsid w:val="00FD6CD8"/>
    <w:rsid w:val="00FD6E57"/>
    <w:rsid w:val="00FD7057"/>
    <w:rsid w:val="00FD73B8"/>
    <w:rsid w:val="00FD7CC3"/>
    <w:rsid w:val="00FE004C"/>
    <w:rsid w:val="00FE020E"/>
    <w:rsid w:val="00FE0690"/>
    <w:rsid w:val="00FE0C3B"/>
    <w:rsid w:val="00FE0F71"/>
    <w:rsid w:val="00FE1222"/>
    <w:rsid w:val="00FE1292"/>
    <w:rsid w:val="00FE1B50"/>
    <w:rsid w:val="00FE3436"/>
    <w:rsid w:val="00FE441C"/>
    <w:rsid w:val="00FE44CC"/>
    <w:rsid w:val="00FE4BF1"/>
    <w:rsid w:val="00FE52D0"/>
    <w:rsid w:val="00FE6586"/>
    <w:rsid w:val="00FE71C6"/>
    <w:rsid w:val="00FE7574"/>
    <w:rsid w:val="00FF217F"/>
    <w:rsid w:val="00FF373E"/>
    <w:rsid w:val="00FF382B"/>
    <w:rsid w:val="00FF3C5F"/>
    <w:rsid w:val="00FF3D43"/>
    <w:rsid w:val="00FF3DF4"/>
    <w:rsid w:val="00FF5F8F"/>
    <w:rsid w:val="0DFCF6DD"/>
    <w:rsid w:val="19CA2F3E"/>
    <w:rsid w:val="1CC2BFEA"/>
    <w:rsid w:val="232A9E2B"/>
    <w:rsid w:val="3411838D"/>
    <w:rsid w:val="4B3C8679"/>
    <w:rsid w:val="68774F0B"/>
    <w:rsid w:val="6FC39009"/>
    <w:rsid w:val="7DBA63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FB8F5"/>
  <w15:docId w15:val="{85F15318-E787-4BFD-96DA-095FB988E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D7453"/>
    <w:pPr>
      <w:tabs>
        <w:tab w:val="left" w:pos="-567"/>
      </w:tabs>
      <w:spacing w:line="269" w:lineRule="auto"/>
    </w:pPr>
    <w:rPr>
      <w:rFonts w:ascii="Arial" w:hAnsi="Arial"/>
    </w:rPr>
  </w:style>
  <w:style w:type="paragraph" w:styleId="Kop1">
    <w:name w:val="heading 1"/>
    <w:basedOn w:val="Standaard"/>
    <w:next w:val="Standaard"/>
    <w:link w:val="Kop1Char"/>
    <w:uiPriority w:val="9"/>
    <w:qFormat/>
    <w:rsid w:val="00422EE9"/>
    <w:pPr>
      <w:keepNext/>
      <w:pageBreakBefore/>
      <w:widowControl w:val="0"/>
      <w:numPr>
        <w:numId w:val="1"/>
      </w:numPr>
      <w:spacing w:before="360" w:after="120"/>
      <w:outlineLvl w:val="0"/>
    </w:pPr>
    <w:rPr>
      <w:b/>
      <w:kern w:val="28"/>
      <w:sz w:val="24"/>
    </w:rPr>
  </w:style>
  <w:style w:type="paragraph" w:styleId="Kop2">
    <w:name w:val="heading 2"/>
    <w:aliases w:val="Kop [2]"/>
    <w:basedOn w:val="Kop1"/>
    <w:next w:val="Standaard"/>
    <w:autoRedefine/>
    <w:uiPriority w:val="9"/>
    <w:qFormat/>
    <w:rsid w:val="0020245C"/>
    <w:pPr>
      <w:pageBreakBefore w:val="0"/>
      <w:numPr>
        <w:ilvl w:val="1"/>
        <w:numId w:val="21"/>
      </w:numPr>
      <w:tabs>
        <w:tab w:val="left" w:pos="0"/>
        <w:tab w:val="left" w:pos="567"/>
      </w:tabs>
      <w:spacing w:before="60" w:after="60"/>
      <w:ind w:left="578" w:hanging="578"/>
      <w:outlineLvl w:val="1"/>
    </w:pPr>
    <w:rPr>
      <w:spacing w:val="-2"/>
      <w:kern w:val="0"/>
      <w:sz w:val="20"/>
    </w:rPr>
  </w:style>
  <w:style w:type="paragraph" w:styleId="Kop3">
    <w:name w:val="heading 3"/>
    <w:aliases w:val="Kop [3]"/>
    <w:basedOn w:val="Standaard"/>
    <w:next w:val="Standaard"/>
    <w:uiPriority w:val="9"/>
    <w:qFormat/>
    <w:rsid w:val="001510CB"/>
    <w:pPr>
      <w:keepNext/>
      <w:widowControl w:val="0"/>
      <w:tabs>
        <w:tab w:val="left" w:pos="0"/>
      </w:tabs>
      <w:spacing w:before="240" w:after="60"/>
      <w:outlineLvl w:val="2"/>
    </w:pPr>
    <w:rPr>
      <w:b/>
    </w:rPr>
  </w:style>
  <w:style w:type="paragraph" w:styleId="Kop4">
    <w:name w:val="heading 4"/>
    <w:aliases w:val="054,Level 2 - a"/>
    <w:basedOn w:val="Standaard"/>
    <w:next w:val="Standaard"/>
    <w:uiPriority w:val="9"/>
    <w:qFormat/>
    <w:rsid w:val="00422EE9"/>
    <w:pPr>
      <w:keepNext/>
      <w:numPr>
        <w:ilvl w:val="3"/>
        <w:numId w:val="1"/>
      </w:numPr>
      <w:spacing w:before="240" w:after="60"/>
      <w:outlineLvl w:val="3"/>
    </w:pPr>
    <w:rPr>
      <w:b/>
    </w:rPr>
  </w:style>
  <w:style w:type="paragraph" w:styleId="Kop5">
    <w:name w:val="heading 5"/>
    <w:aliases w:val="Level 3 - i"/>
    <w:basedOn w:val="Standaard"/>
    <w:next w:val="Standaard"/>
    <w:uiPriority w:val="9"/>
    <w:qFormat/>
    <w:rsid w:val="00422EE9"/>
    <w:pPr>
      <w:numPr>
        <w:ilvl w:val="4"/>
        <w:numId w:val="1"/>
      </w:numPr>
      <w:spacing w:before="240" w:after="60"/>
      <w:outlineLvl w:val="4"/>
    </w:pPr>
    <w:rPr>
      <w:b/>
    </w:rPr>
  </w:style>
  <w:style w:type="paragraph" w:styleId="Kop6">
    <w:name w:val="heading 6"/>
    <w:aliases w:val="Legal Level 1."/>
    <w:basedOn w:val="Standaard"/>
    <w:next w:val="Standaard"/>
    <w:uiPriority w:val="9"/>
    <w:qFormat/>
    <w:rsid w:val="00422EE9"/>
    <w:pPr>
      <w:numPr>
        <w:ilvl w:val="5"/>
        <w:numId w:val="1"/>
      </w:numPr>
      <w:spacing w:before="240" w:after="60"/>
      <w:outlineLvl w:val="5"/>
    </w:pPr>
    <w:rPr>
      <w:i/>
      <w:sz w:val="22"/>
    </w:rPr>
  </w:style>
  <w:style w:type="paragraph" w:styleId="Kop7">
    <w:name w:val="heading 7"/>
    <w:aliases w:val="Niet gebruiken c,Legal Level1.1.,Legal Level 1.1."/>
    <w:basedOn w:val="Standaard"/>
    <w:next w:val="Standaard"/>
    <w:uiPriority w:val="9"/>
    <w:qFormat/>
    <w:rsid w:val="00422EE9"/>
    <w:pPr>
      <w:numPr>
        <w:ilvl w:val="6"/>
        <w:numId w:val="1"/>
      </w:numPr>
      <w:spacing w:before="240" w:after="60"/>
      <w:outlineLvl w:val="6"/>
    </w:pPr>
  </w:style>
  <w:style w:type="paragraph" w:styleId="Kop8">
    <w:name w:val="heading 8"/>
    <w:aliases w:val="Niet gebruiken d,Legal Level 1.1.1."/>
    <w:basedOn w:val="Standaard"/>
    <w:next w:val="Standaard"/>
    <w:uiPriority w:val="9"/>
    <w:qFormat/>
    <w:rsid w:val="00422EE9"/>
    <w:pPr>
      <w:numPr>
        <w:ilvl w:val="7"/>
        <w:numId w:val="1"/>
      </w:numPr>
      <w:spacing w:before="240" w:after="60"/>
      <w:outlineLvl w:val="7"/>
    </w:pPr>
    <w:rPr>
      <w:i/>
    </w:rPr>
  </w:style>
  <w:style w:type="paragraph" w:styleId="Kop9">
    <w:name w:val="heading 9"/>
    <w:aliases w:val="Bijlage,Kop 9 voor bijlagen,Niet gebruiken e,Legal Level 1.1.1.1."/>
    <w:basedOn w:val="Standaard"/>
    <w:next w:val="Standaard"/>
    <w:uiPriority w:val="9"/>
    <w:qFormat/>
    <w:rsid w:val="00422EE9"/>
    <w:pPr>
      <w:numPr>
        <w:ilvl w:val="8"/>
        <w:numId w:val="1"/>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oetnootmarkering">
    <w:name w:val="footnote reference"/>
    <w:basedOn w:val="Standaardalinea-lettertype"/>
    <w:semiHidden/>
    <w:rsid w:val="00422EE9"/>
  </w:style>
  <w:style w:type="paragraph" w:styleId="Koptekst">
    <w:name w:val="header"/>
    <w:aliases w:val="Gewone tekst"/>
    <w:basedOn w:val="Standaard"/>
    <w:link w:val="KoptekstChar"/>
    <w:rsid w:val="00422EE9"/>
    <w:pPr>
      <w:tabs>
        <w:tab w:val="right" w:pos="9406"/>
      </w:tabs>
      <w:spacing w:before="120"/>
    </w:pPr>
    <w:rPr>
      <w:b/>
    </w:rPr>
  </w:style>
  <w:style w:type="paragraph" w:styleId="Voettekst">
    <w:name w:val="footer"/>
    <w:basedOn w:val="Standaard"/>
    <w:link w:val="VoettekstChar"/>
    <w:rsid w:val="00422EE9"/>
    <w:pPr>
      <w:tabs>
        <w:tab w:val="center" w:pos="4703"/>
        <w:tab w:val="right" w:pos="9406"/>
      </w:tabs>
    </w:pPr>
  </w:style>
  <w:style w:type="paragraph" w:styleId="Inhopg1">
    <w:name w:val="toc 1"/>
    <w:basedOn w:val="Standaard"/>
    <w:next w:val="Standaard"/>
    <w:autoRedefine/>
    <w:uiPriority w:val="39"/>
    <w:unhideWhenUsed/>
    <w:rsid w:val="0020245C"/>
    <w:pPr>
      <w:tabs>
        <w:tab w:val="clear" w:pos="-567"/>
        <w:tab w:val="right" w:leader="dot" w:pos="8222"/>
      </w:tabs>
      <w:spacing w:before="60" w:after="60"/>
    </w:pPr>
    <w:rPr>
      <w:b/>
      <w:noProof/>
    </w:rPr>
  </w:style>
  <w:style w:type="paragraph" w:customStyle="1" w:styleId="alinea">
    <w:name w:val="alinea"/>
    <w:next w:val="Standaard"/>
    <w:semiHidden/>
    <w:rsid w:val="00422EE9"/>
    <w:pPr>
      <w:ind w:left="567"/>
    </w:pPr>
    <w:rPr>
      <w:rFonts w:ascii="Arial" w:hAnsi="Arial"/>
      <w:noProof/>
    </w:rPr>
  </w:style>
  <w:style w:type="paragraph" w:styleId="Inhopg2">
    <w:name w:val="toc 2"/>
    <w:basedOn w:val="Standaard"/>
    <w:next w:val="Standaard"/>
    <w:autoRedefine/>
    <w:uiPriority w:val="39"/>
    <w:unhideWhenUsed/>
    <w:rsid w:val="00CF7ED5"/>
    <w:pPr>
      <w:tabs>
        <w:tab w:val="clear" w:pos="-567"/>
        <w:tab w:val="left" w:pos="600"/>
        <w:tab w:val="right" w:leader="dot" w:pos="8165"/>
      </w:tabs>
      <w:ind w:right="-57"/>
    </w:pPr>
  </w:style>
  <w:style w:type="paragraph" w:styleId="Inhopg3">
    <w:name w:val="toc 3"/>
    <w:basedOn w:val="Standaard"/>
    <w:autoRedefine/>
    <w:uiPriority w:val="39"/>
    <w:rsid w:val="00722EE0"/>
    <w:pPr>
      <w:tabs>
        <w:tab w:val="clear" w:pos="-567"/>
        <w:tab w:val="left" w:pos="800"/>
        <w:tab w:val="right" w:leader="dot" w:pos="8222"/>
      </w:tabs>
      <w:ind w:right="-57"/>
    </w:pPr>
    <w:rPr>
      <w:bCs/>
    </w:rPr>
  </w:style>
  <w:style w:type="paragraph" w:styleId="Inhopg4">
    <w:name w:val="toc 4"/>
    <w:basedOn w:val="Standaard"/>
    <w:next w:val="Standaard"/>
    <w:autoRedefine/>
    <w:uiPriority w:val="39"/>
    <w:rsid w:val="00422EE9"/>
    <w:pPr>
      <w:ind w:left="600"/>
    </w:pPr>
    <w:rPr>
      <w:rFonts w:ascii="Calibri" w:hAnsi="Calibri"/>
    </w:rPr>
  </w:style>
  <w:style w:type="paragraph" w:styleId="Inhopg5">
    <w:name w:val="toc 5"/>
    <w:basedOn w:val="Standaard"/>
    <w:next w:val="Standaard"/>
    <w:autoRedefine/>
    <w:uiPriority w:val="39"/>
    <w:rsid w:val="00422EE9"/>
    <w:pPr>
      <w:ind w:left="800"/>
    </w:pPr>
    <w:rPr>
      <w:rFonts w:ascii="Calibri" w:hAnsi="Calibri"/>
    </w:rPr>
  </w:style>
  <w:style w:type="paragraph" w:styleId="Inhopg6">
    <w:name w:val="toc 6"/>
    <w:basedOn w:val="Standaard"/>
    <w:next w:val="Standaard"/>
    <w:autoRedefine/>
    <w:uiPriority w:val="39"/>
    <w:rsid w:val="00422EE9"/>
    <w:pPr>
      <w:ind w:left="1000"/>
    </w:pPr>
    <w:rPr>
      <w:rFonts w:ascii="Calibri" w:hAnsi="Calibri"/>
    </w:rPr>
  </w:style>
  <w:style w:type="paragraph" w:styleId="Inhopg7">
    <w:name w:val="toc 7"/>
    <w:basedOn w:val="Standaard"/>
    <w:next w:val="Standaard"/>
    <w:autoRedefine/>
    <w:uiPriority w:val="39"/>
    <w:rsid w:val="00422EE9"/>
    <w:pPr>
      <w:ind w:left="1200"/>
    </w:pPr>
    <w:rPr>
      <w:rFonts w:ascii="Calibri" w:hAnsi="Calibri"/>
    </w:rPr>
  </w:style>
  <w:style w:type="paragraph" w:styleId="Inhopg8">
    <w:name w:val="toc 8"/>
    <w:basedOn w:val="Standaard"/>
    <w:next w:val="Standaard"/>
    <w:autoRedefine/>
    <w:uiPriority w:val="39"/>
    <w:rsid w:val="00422EE9"/>
    <w:pPr>
      <w:ind w:left="1400"/>
    </w:pPr>
    <w:rPr>
      <w:rFonts w:ascii="Calibri" w:hAnsi="Calibri"/>
    </w:rPr>
  </w:style>
  <w:style w:type="paragraph" w:styleId="Inhopg9">
    <w:name w:val="toc 9"/>
    <w:basedOn w:val="Standaard"/>
    <w:next w:val="Standaard"/>
    <w:autoRedefine/>
    <w:uiPriority w:val="39"/>
    <w:rsid w:val="00422EE9"/>
    <w:pPr>
      <w:ind w:left="1600"/>
    </w:pPr>
    <w:rPr>
      <w:rFonts w:ascii="Calibri" w:hAnsi="Calibri"/>
    </w:rPr>
  </w:style>
  <w:style w:type="character" w:styleId="Paginanummer">
    <w:name w:val="page number"/>
    <w:basedOn w:val="Standaardalinea-lettertype"/>
    <w:semiHidden/>
    <w:rsid w:val="00422EE9"/>
  </w:style>
  <w:style w:type="paragraph" w:styleId="Lijst">
    <w:name w:val="List"/>
    <w:basedOn w:val="Standaard"/>
    <w:semiHidden/>
    <w:rsid w:val="00422EE9"/>
    <w:pPr>
      <w:ind w:left="283" w:hanging="283"/>
    </w:pPr>
  </w:style>
  <w:style w:type="paragraph" w:styleId="Lijst2">
    <w:name w:val="List 2"/>
    <w:basedOn w:val="Standaard"/>
    <w:semiHidden/>
    <w:rsid w:val="00422EE9"/>
    <w:pPr>
      <w:ind w:left="566" w:hanging="283"/>
    </w:pPr>
  </w:style>
  <w:style w:type="paragraph" w:styleId="Lijstopsomteken">
    <w:name w:val="List Bullet"/>
    <w:basedOn w:val="Standaard"/>
    <w:autoRedefine/>
    <w:semiHidden/>
    <w:rsid w:val="00422EE9"/>
  </w:style>
  <w:style w:type="paragraph" w:styleId="Lijstopsomteken2">
    <w:name w:val="List Bullet 2"/>
    <w:basedOn w:val="Standaard"/>
    <w:autoRedefine/>
    <w:semiHidden/>
    <w:rsid w:val="00422EE9"/>
    <w:pPr>
      <w:ind w:left="566" w:hanging="283"/>
    </w:pPr>
  </w:style>
  <w:style w:type="paragraph" w:styleId="Bijschrift">
    <w:name w:val="caption"/>
    <w:basedOn w:val="Standaard"/>
    <w:next w:val="Standaard"/>
    <w:rsid w:val="00422EE9"/>
    <w:pPr>
      <w:spacing w:before="120" w:after="120"/>
    </w:pPr>
    <w:rPr>
      <w:b/>
    </w:rPr>
  </w:style>
  <w:style w:type="paragraph" w:styleId="Titel">
    <w:name w:val="Title"/>
    <w:basedOn w:val="Standaard"/>
    <w:rsid w:val="00422EE9"/>
    <w:pPr>
      <w:spacing w:before="240" w:after="60"/>
      <w:jc w:val="center"/>
    </w:pPr>
    <w:rPr>
      <w:b/>
      <w:kern w:val="28"/>
      <w:sz w:val="32"/>
    </w:rPr>
  </w:style>
  <w:style w:type="paragraph" w:styleId="Plattetekst">
    <w:name w:val="Body Text"/>
    <w:basedOn w:val="Standaard"/>
    <w:semiHidden/>
    <w:rsid w:val="00422EE9"/>
  </w:style>
  <w:style w:type="paragraph" w:styleId="Ondertitel">
    <w:name w:val="Subtitle"/>
    <w:basedOn w:val="Standaard"/>
    <w:rsid w:val="00422EE9"/>
    <w:pPr>
      <w:spacing w:after="60"/>
      <w:jc w:val="center"/>
    </w:pPr>
    <w:rPr>
      <w:sz w:val="24"/>
    </w:rPr>
  </w:style>
  <w:style w:type="paragraph" w:styleId="Lijstmetafbeeldingen">
    <w:name w:val="table of figures"/>
    <w:basedOn w:val="Standaard"/>
    <w:next w:val="Standaard"/>
    <w:semiHidden/>
    <w:rsid w:val="00422EE9"/>
    <w:pPr>
      <w:ind w:left="400" w:hanging="400"/>
    </w:pPr>
  </w:style>
  <w:style w:type="paragraph" w:styleId="Index1">
    <w:name w:val="index 1"/>
    <w:basedOn w:val="Standaard"/>
    <w:next w:val="Standaard"/>
    <w:autoRedefine/>
    <w:semiHidden/>
    <w:rsid w:val="00422EE9"/>
    <w:pPr>
      <w:ind w:left="200" w:hanging="200"/>
    </w:pPr>
  </w:style>
  <w:style w:type="paragraph" w:styleId="Index2">
    <w:name w:val="index 2"/>
    <w:basedOn w:val="Standaard"/>
    <w:next w:val="Standaard"/>
    <w:autoRedefine/>
    <w:semiHidden/>
    <w:rsid w:val="00422EE9"/>
    <w:pPr>
      <w:ind w:left="400" w:hanging="200"/>
    </w:pPr>
  </w:style>
  <w:style w:type="paragraph" w:styleId="Index3">
    <w:name w:val="index 3"/>
    <w:basedOn w:val="Standaard"/>
    <w:next w:val="Standaard"/>
    <w:autoRedefine/>
    <w:semiHidden/>
    <w:rsid w:val="00422EE9"/>
    <w:pPr>
      <w:ind w:left="600" w:hanging="200"/>
    </w:pPr>
  </w:style>
  <w:style w:type="paragraph" w:styleId="Index4">
    <w:name w:val="index 4"/>
    <w:basedOn w:val="Standaard"/>
    <w:next w:val="Standaard"/>
    <w:autoRedefine/>
    <w:semiHidden/>
    <w:rsid w:val="00422EE9"/>
    <w:pPr>
      <w:ind w:left="800" w:hanging="200"/>
    </w:pPr>
  </w:style>
  <w:style w:type="paragraph" w:styleId="Index5">
    <w:name w:val="index 5"/>
    <w:basedOn w:val="Standaard"/>
    <w:next w:val="Standaard"/>
    <w:autoRedefine/>
    <w:semiHidden/>
    <w:rsid w:val="00422EE9"/>
    <w:pPr>
      <w:ind w:left="1000" w:hanging="200"/>
    </w:pPr>
  </w:style>
  <w:style w:type="paragraph" w:styleId="Index6">
    <w:name w:val="index 6"/>
    <w:basedOn w:val="Standaard"/>
    <w:next w:val="Standaard"/>
    <w:autoRedefine/>
    <w:semiHidden/>
    <w:rsid w:val="00422EE9"/>
    <w:pPr>
      <w:ind w:left="1200" w:hanging="200"/>
    </w:pPr>
  </w:style>
  <w:style w:type="paragraph" w:styleId="Index7">
    <w:name w:val="index 7"/>
    <w:basedOn w:val="Standaard"/>
    <w:next w:val="Standaard"/>
    <w:autoRedefine/>
    <w:semiHidden/>
    <w:rsid w:val="00422EE9"/>
    <w:pPr>
      <w:ind w:left="1400" w:hanging="200"/>
    </w:pPr>
  </w:style>
  <w:style w:type="paragraph" w:styleId="Index8">
    <w:name w:val="index 8"/>
    <w:basedOn w:val="Standaard"/>
    <w:next w:val="Standaard"/>
    <w:autoRedefine/>
    <w:semiHidden/>
    <w:rsid w:val="00422EE9"/>
    <w:pPr>
      <w:ind w:left="1600" w:hanging="200"/>
    </w:pPr>
  </w:style>
  <w:style w:type="paragraph" w:styleId="Index9">
    <w:name w:val="index 9"/>
    <w:basedOn w:val="Standaard"/>
    <w:next w:val="Standaard"/>
    <w:autoRedefine/>
    <w:semiHidden/>
    <w:rsid w:val="00422EE9"/>
    <w:pPr>
      <w:ind w:left="1800" w:hanging="200"/>
    </w:pPr>
  </w:style>
  <w:style w:type="paragraph" w:styleId="Indexkop">
    <w:name w:val="index heading"/>
    <w:basedOn w:val="Standaard"/>
    <w:next w:val="Index1"/>
    <w:semiHidden/>
    <w:rsid w:val="00422EE9"/>
  </w:style>
  <w:style w:type="paragraph" w:styleId="Documentstructuur">
    <w:name w:val="Document Map"/>
    <w:basedOn w:val="Standaard"/>
    <w:semiHidden/>
    <w:rsid w:val="00422EE9"/>
    <w:pPr>
      <w:shd w:val="clear" w:color="auto" w:fill="000080"/>
    </w:pPr>
    <w:rPr>
      <w:rFonts w:ascii="Tahoma" w:hAnsi="Tahoma"/>
    </w:rPr>
  </w:style>
  <w:style w:type="paragraph" w:styleId="Plattetekstinspringen">
    <w:name w:val="Body Text Indent"/>
    <w:basedOn w:val="Standaard"/>
    <w:semiHidden/>
    <w:rsid w:val="00422EE9"/>
    <w:rPr>
      <w:u w:val="single"/>
    </w:rPr>
  </w:style>
  <w:style w:type="paragraph" w:customStyle="1" w:styleId="HTMLBody">
    <w:name w:val="HTML Body"/>
    <w:semiHidden/>
    <w:rsid w:val="00422EE9"/>
    <w:rPr>
      <w:rFonts w:ascii="Arial" w:hAnsi="Arial"/>
    </w:rPr>
  </w:style>
  <w:style w:type="character" w:styleId="Hyperlink">
    <w:name w:val="Hyperlink"/>
    <w:basedOn w:val="Standaardalinea-lettertype"/>
    <w:uiPriority w:val="99"/>
    <w:rsid w:val="00422EE9"/>
    <w:rPr>
      <w:color w:val="0000FF"/>
      <w:u w:val="single"/>
    </w:rPr>
  </w:style>
  <w:style w:type="paragraph" w:styleId="Tekstzonderopmaak">
    <w:name w:val="Plain Text"/>
    <w:basedOn w:val="Standaard"/>
    <w:link w:val="TekstzonderopmaakChar"/>
    <w:uiPriority w:val="99"/>
    <w:semiHidden/>
    <w:rsid w:val="00422EE9"/>
    <w:rPr>
      <w:rFonts w:ascii="Courier New" w:hAnsi="Courier New"/>
    </w:rPr>
  </w:style>
  <w:style w:type="character" w:styleId="GevolgdeHyperlink">
    <w:name w:val="FollowedHyperlink"/>
    <w:basedOn w:val="Standaardalinea-lettertype"/>
    <w:semiHidden/>
    <w:rsid w:val="00422EE9"/>
    <w:rPr>
      <w:color w:val="800080"/>
      <w:u w:val="single"/>
    </w:rPr>
  </w:style>
  <w:style w:type="paragraph" w:customStyle="1" w:styleId="Body">
    <w:name w:val="Body"/>
    <w:basedOn w:val="Standaard"/>
    <w:semiHidden/>
    <w:rsid w:val="00422EE9"/>
    <w:pPr>
      <w:spacing w:before="180"/>
      <w:ind w:left="709"/>
      <w:jc w:val="both"/>
    </w:pPr>
    <w:rPr>
      <w:rFonts w:ascii="Garmond (W1)" w:hAnsi="Garmond (W1)"/>
      <w:sz w:val="22"/>
      <w:lang w:val="nl"/>
    </w:rPr>
  </w:style>
  <w:style w:type="paragraph" w:customStyle="1" w:styleId="opsommingnummeriek">
    <w:name w:val="opsomming nummeriek"/>
    <w:basedOn w:val="opsommingChar"/>
    <w:next w:val="alineanieuwChar"/>
    <w:rsid w:val="00422EE9"/>
    <w:pPr>
      <w:numPr>
        <w:numId w:val="0"/>
      </w:numPr>
      <w:tabs>
        <w:tab w:val="clear" w:pos="964"/>
        <w:tab w:val="left" w:pos="1134"/>
      </w:tabs>
    </w:pPr>
  </w:style>
  <w:style w:type="paragraph" w:customStyle="1" w:styleId="opsommingChar">
    <w:name w:val="opsomming Char"/>
    <w:basedOn w:val="alineanieuwChar"/>
    <w:next w:val="alineanieuwChar"/>
    <w:rsid w:val="00422EE9"/>
    <w:pPr>
      <w:numPr>
        <w:numId w:val="3"/>
      </w:numPr>
      <w:tabs>
        <w:tab w:val="clear" w:pos="360"/>
        <w:tab w:val="left" w:pos="964"/>
      </w:tabs>
      <w:spacing w:before="60"/>
      <w:ind w:left="993"/>
    </w:pPr>
    <w:rPr>
      <w:noProof w:val="0"/>
    </w:rPr>
  </w:style>
  <w:style w:type="paragraph" w:customStyle="1" w:styleId="alineanieuwChar">
    <w:name w:val="alinea nieuw Char"/>
    <w:basedOn w:val="Standaard"/>
    <w:rsid w:val="00422EE9"/>
    <w:pPr>
      <w:tabs>
        <w:tab w:val="left" w:pos="8789"/>
      </w:tabs>
      <w:spacing w:before="240"/>
    </w:pPr>
    <w:rPr>
      <w:noProof/>
    </w:rPr>
  </w:style>
  <w:style w:type="paragraph" w:customStyle="1" w:styleId="Level1">
    <w:name w:val="Level 1"/>
    <w:basedOn w:val="Standaard"/>
    <w:semiHidden/>
    <w:rsid w:val="00422EE9"/>
    <w:pPr>
      <w:widowControl w:val="0"/>
      <w:ind w:hanging="567"/>
    </w:pPr>
    <w:rPr>
      <w:rFonts w:ascii="GoudyOlSt BT" w:hAnsi="GoudyOlSt BT"/>
      <w:snapToGrid w:val="0"/>
      <w:sz w:val="24"/>
      <w:lang w:val="en-US"/>
    </w:rPr>
  </w:style>
  <w:style w:type="paragraph" w:customStyle="1" w:styleId="1AutoList1">
    <w:name w:val="1AutoList1"/>
    <w:semiHidden/>
    <w:rsid w:val="00422EE9"/>
    <w:pPr>
      <w:tabs>
        <w:tab w:val="left" w:pos="720"/>
      </w:tabs>
      <w:ind w:left="720" w:hanging="720"/>
    </w:pPr>
    <w:rPr>
      <w:rFonts w:ascii="Times New Roman Standaard" w:hAnsi="Times New Roman Standaard"/>
      <w:snapToGrid w:val="0"/>
      <w:sz w:val="24"/>
    </w:rPr>
  </w:style>
  <w:style w:type="paragraph" w:customStyle="1" w:styleId="2AutoList1">
    <w:name w:val="2AutoList1"/>
    <w:semiHidden/>
    <w:rsid w:val="00422EE9"/>
    <w:pPr>
      <w:tabs>
        <w:tab w:val="left" w:pos="720"/>
        <w:tab w:val="left" w:pos="1440"/>
      </w:tabs>
      <w:ind w:left="1440" w:hanging="720"/>
    </w:pPr>
    <w:rPr>
      <w:rFonts w:ascii="Times New Roman Standaard" w:hAnsi="Times New Roman Standaard"/>
      <w:snapToGrid w:val="0"/>
      <w:sz w:val="24"/>
    </w:rPr>
  </w:style>
  <w:style w:type="paragraph" w:customStyle="1" w:styleId="3AutoList1">
    <w:name w:val="3AutoList1"/>
    <w:semiHidden/>
    <w:rsid w:val="00422EE9"/>
    <w:pPr>
      <w:tabs>
        <w:tab w:val="left" w:pos="720"/>
        <w:tab w:val="left" w:pos="1440"/>
        <w:tab w:val="left" w:pos="2160"/>
      </w:tabs>
      <w:ind w:left="2160" w:hanging="720"/>
    </w:pPr>
    <w:rPr>
      <w:rFonts w:ascii="Times New Roman Standaard" w:hAnsi="Times New Roman Standaard"/>
      <w:snapToGrid w:val="0"/>
      <w:sz w:val="24"/>
    </w:rPr>
  </w:style>
  <w:style w:type="paragraph" w:customStyle="1" w:styleId="4AutoList1">
    <w:name w:val="4AutoList1"/>
    <w:semiHidden/>
    <w:rsid w:val="00422EE9"/>
    <w:pPr>
      <w:tabs>
        <w:tab w:val="left" w:pos="720"/>
        <w:tab w:val="left" w:pos="1440"/>
        <w:tab w:val="left" w:pos="2160"/>
        <w:tab w:val="left" w:pos="2880"/>
      </w:tabs>
      <w:ind w:left="2880" w:hanging="720"/>
    </w:pPr>
    <w:rPr>
      <w:rFonts w:ascii="Times New Roman Standaard" w:hAnsi="Times New Roman Standaard"/>
      <w:snapToGrid w:val="0"/>
      <w:sz w:val="24"/>
    </w:rPr>
  </w:style>
  <w:style w:type="paragraph" w:customStyle="1" w:styleId="5AutoList1">
    <w:name w:val="5AutoList1"/>
    <w:semiHidden/>
    <w:rsid w:val="00422EE9"/>
    <w:pPr>
      <w:tabs>
        <w:tab w:val="left" w:pos="720"/>
        <w:tab w:val="left" w:pos="1440"/>
        <w:tab w:val="left" w:pos="2160"/>
        <w:tab w:val="left" w:pos="2880"/>
        <w:tab w:val="left" w:pos="3600"/>
      </w:tabs>
      <w:ind w:left="3600" w:hanging="720"/>
    </w:pPr>
    <w:rPr>
      <w:rFonts w:ascii="Times New Roman Standaard" w:hAnsi="Times New Roman Standaard"/>
      <w:snapToGrid w:val="0"/>
      <w:sz w:val="24"/>
    </w:rPr>
  </w:style>
  <w:style w:type="paragraph" w:customStyle="1" w:styleId="6AutoList1">
    <w:name w:val="6AutoList1"/>
    <w:semiHidden/>
    <w:rsid w:val="00422EE9"/>
    <w:pPr>
      <w:tabs>
        <w:tab w:val="left" w:pos="720"/>
        <w:tab w:val="left" w:pos="1440"/>
        <w:tab w:val="left" w:pos="2160"/>
        <w:tab w:val="left" w:pos="2880"/>
        <w:tab w:val="left" w:pos="3600"/>
        <w:tab w:val="left" w:pos="4320"/>
      </w:tabs>
      <w:ind w:left="4320" w:hanging="720"/>
    </w:pPr>
    <w:rPr>
      <w:rFonts w:ascii="Times New Roman Standaard" w:hAnsi="Times New Roman Standaard"/>
      <w:snapToGrid w:val="0"/>
      <w:sz w:val="24"/>
    </w:rPr>
  </w:style>
  <w:style w:type="paragraph" w:customStyle="1" w:styleId="7AutoList1">
    <w:name w:val="7AutoList1"/>
    <w:semiHidden/>
    <w:rsid w:val="00422EE9"/>
    <w:pPr>
      <w:tabs>
        <w:tab w:val="left" w:pos="720"/>
        <w:tab w:val="left" w:pos="1440"/>
        <w:tab w:val="left" w:pos="2160"/>
        <w:tab w:val="left" w:pos="2880"/>
        <w:tab w:val="left" w:pos="3600"/>
        <w:tab w:val="left" w:pos="4320"/>
        <w:tab w:val="left" w:pos="5040"/>
      </w:tabs>
      <w:ind w:left="5040" w:hanging="720"/>
    </w:pPr>
    <w:rPr>
      <w:rFonts w:ascii="Times New Roman Standaard" w:hAnsi="Times New Roman Standaard"/>
      <w:snapToGrid w:val="0"/>
      <w:sz w:val="24"/>
    </w:rPr>
  </w:style>
  <w:style w:type="paragraph" w:customStyle="1" w:styleId="8AutoList1">
    <w:name w:val="8AutoList1"/>
    <w:semiHidden/>
    <w:rsid w:val="00422EE9"/>
    <w:pPr>
      <w:tabs>
        <w:tab w:val="left" w:pos="720"/>
        <w:tab w:val="left" w:pos="1440"/>
        <w:tab w:val="left" w:pos="2160"/>
        <w:tab w:val="left" w:pos="2880"/>
        <w:tab w:val="left" w:pos="3600"/>
        <w:tab w:val="left" w:pos="4320"/>
        <w:tab w:val="left" w:pos="5040"/>
        <w:tab w:val="left" w:pos="5760"/>
      </w:tabs>
      <w:ind w:left="5760" w:hanging="720"/>
    </w:pPr>
    <w:rPr>
      <w:rFonts w:ascii="Times New Roman Standaard" w:hAnsi="Times New Roman Standaard"/>
      <w:snapToGrid w:val="0"/>
      <w:sz w:val="24"/>
    </w:rPr>
  </w:style>
  <w:style w:type="paragraph" w:customStyle="1" w:styleId="QuickFormat1">
    <w:name w:val="QuickFormat1"/>
    <w:semiHidden/>
    <w:rsid w:val="00422EE9"/>
    <w:rPr>
      <w:rFonts w:ascii="HumstSlab712 BT" w:hAnsi="HumstSlab712 BT"/>
      <w:snapToGrid w:val="0"/>
      <w:sz w:val="40"/>
    </w:rPr>
  </w:style>
  <w:style w:type="paragraph" w:customStyle="1" w:styleId="QuickFormat2">
    <w:name w:val="QuickFormat2"/>
    <w:semiHidden/>
    <w:rsid w:val="00422EE9"/>
    <w:rPr>
      <w:rFonts w:ascii="HumstSlab712 BT" w:hAnsi="HumstSlab712 BT"/>
      <w:snapToGrid w:val="0"/>
      <w:sz w:val="28"/>
    </w:rPr>
  </w:style>
  <w:style w:type="paragraph" w:customStyle="1" w:styleId="1Paragraph">
    <w:name w:val="1Paragraph"/>
    <w:semiHidden/>
    <w:rsid w:val="00422EE9"/>
    <w:pPr>
      <w:tabs>
        <w:tab w:val="left" w:pos="720"/>
      </w:tabs>
      <w:ind w:left="720" w:hanging="720"/>
    </w:pPr>
    <w:rPr>
      <w:rFonts w:ascii="Times New Roman Standaard" w:hAnsi="Times New Roman Standaard"/>
      <w:snapToGrid w:val="0"/>
      <w:sz w:val="24"/>
    </w:rPr>
  </w:style>
  <w:style w:type="paragraph" w:customStyle="1" w:styleId="3Paragraph">
    <w:name w:val="3Paragraph"/>
    <w:semiHidden/>
    <w:rsid w:val="00422EE9"/>
    <w:pPr>
      <w:tabs>
        <w:tab w:val="left" w:pos="720"/>
        <w:tab w:val="left" w:pos="1440"/>
        <w:tab w:val="left" w:pos="2160"/>
      </w:tabs>
      <w:ind w:left="2160" w:hanging="720"/>
    </w:pPr>
    <w:rPr>
      <w:rFonts w:ascii="Times New Roman Standaard" w:hAnsi="Times New Roman Standaard"/>
      <w:snapToGrid w:val="0"/>
      <w:sz w:val="24"/>
    </w:rPr>
  </w:style>
  <w:style w:type="paragraph" w:customStyle="1" w:styleId="Bijlage1">
    <w:name w:val="Bijlage 1"/>
    <w:basedOn w:val="Kop1"/>
    <w:next w:val="Standaard"/>
    <w:semiHidden/>
    <w:rsid w:val="00422EE9"/>
    <w:pPr>
      <w:keepLines/>
      <w:widowControl/>
      <w:numPr>
        <w:numId w:val="0"/>
      </w:numPr>
      <w:tabs>
        <w:tab w:val="num" w:pos="360"/>
      </w:tabs>
      <w:spacing w:before="480" w:after="240"/>
      <w:ind w:left="360" w:hanging="360"/>
    </w:pPr>
    <w:rPr>
      <w:rFonts w:ascii="Times New Roman Bold" w:hAnsi="Times New Roman Bold"/>
      <w:smallCaps/>
      <w:color w:val="000000"/>
      <w:kern w:val="0"/>
      <w:sz w:val="32"/>
    </w:rPr>
  </w:style>
  <w:style w:type="paragraph" w:customStyle="1" w:styleId="Kopvaninhoudsopgave1">
    <w:name w:val="Kop van inhoudsopgave1"/>
    <w:basedOn w:val="Voorwerk1"/>
    <w:next w:val="Standaard"/>
    <w:semiHidden/>
    <w:rsid w:val="00422EE9"/>
    <w:pPr>
      <w:numPr>
        <w:numId w:val="10"/>
      </w:numPr>
      <w:tabs>
        <w:tab w:val="clear" w:pos="1701"/>
      </w:tabs>
      <w:ind w:left="1134" w:firstLine="0"/>
    </w:pPr>
  </w:style>
  <w:style w:type="paragraph" w:customStyle="1" w:styleId="Voorwerk1">
    <w:name w:val="Voorwerk1"/>
    <w:basedOn w:val="Standaard"/>
    <w:next w:val="Standaard"/>
    <w:semiHidden/>
    <w:rsid w:val="00422EE9"/>
    <w:pPr>
      <w:keepNext/>
      <w:keepLines/>
      <w:pageBreakBefore/>
      <w:spacing w:before="480" w:after="240"/>
    </w:pPr>
    <w:rPr>
      <w:rFonts w:ascii="Times New Roman Bold" w:hAnsi="Times New Roman Bold"/>
      <w:b/>
      <w:smallCaps/>
      <w:sz w:val="32"/>
    </w:rPr>
  </w:style>
  <w:style w:type="paragraph" w:customStyle="1" w:styleId="Voorwerk2">
    <w:name w:val="Voorwerk2"/>
    <w:next w:val="Standaard"/>
    <w:semiHidden/>
    <w:rsid w:val="00422EE9"/>
    <w:pPr>
      <w:keepNext/>
      <w:keepLines/>
      <w:numPr>
        <w:numId w:val="11"/>
      </w:numPr>
      <w:tabs>
        <w:tab w:val="clear" w:pos="360"/>
      </w:tabs>
      <w:spacing w:before="300" w:after="120"/>
      <w:ind w:left="0" w:firstLine="0"/>
    </w:pPr>
    <w:rPr>
      <w:rFonts w:ascii="Times New Roman Bold" w:hAnsi="Times New Roman Bold"/>
      <w:b/>
      <w:sz w:val="28"/>
    </w:rPr>
  </w:style>
  <w:style w:type="paragraph" w:styleId="HTML-adres">
    <w:name w:val="HTML Address"/>
    <w:basedOn w:val="Standaard"/>
    <w:semiHidden/>
    <w:rsid w:val="00422EE9"/>
    <w:rPr>
      <w:rFonts w:ascii="Times New Roman" w:hAnsi="Times New Roman"/>
      <w:i/>
      <w:iCs/>
      <w:sz w:val="22"/>
    </w:rPr>
  </w:style>
  <w:style w:type="paragraph" w:customStyle="1" w:styleId="AlineaChar">
    <w:name w:val="Alinea Char"/>
    <w:rsid w:val="00422EE9"/>
    <w:pPr>
      <w:tabs>
        <w:tab w:val="left" w:pos="-566"/>
      </w:tabs>
      <w:spacing w:line="269" w:lineRule="auto"/>
      <w:ind w:left="567"/>
    </w:pPr>
    <w:rPr>
      <w:rFonts w:ascii="Arial" w:hAnsi="Arial"/>
    </w:rPr>
  </w:style>
  <w:style w:type="paragraph" w:styleId="Datum">
    <w:name w:val="Date"/>
    <w:basedOn w:val="Standaard"/>
    <w:next w:val="Standaard"/>
    <w:semiHidden/>
    <w:rsid w:val="00422EE9"/>
    <w:rPr>
      <w:rFonts w:ascii="Times New Roman" w:hAnsi="Times New Roman"/>
      <w:sz w:val="22"/>
    </w:rPr>
  </w:style>
  <w:style w:type="paragraph" w:styleId="Lijstopsomteken3">
    <w:name w:val="List Bullet 3"/>
    <w:basedOn w:val="Standaard"/>
    <w:autoRedefine/>
    <w:semiHidden/>
    <w:rsid w:val="00422EE9"/>
    <w:pPr>
      <w:numPr>
        <w:numId w:val="12"/>
      </w:numPr>
    </w:pPr>
    <w:rPr>
      <w:rFonts w:ascii="Times New Roman" w:hAnsi="Times New Roman"/>
      <w:sz w:val="22"/>
    </w:rPr>
  </w:style>
  <w:style w:type="paragraph" w:styleId="Lijstopsomteken4">
    <w:name w:val="List Bullet 4"/>
    <w:basedOn w:val="Standaard"/>
    <w:autoRedefine/>
    <w:semiHidden/>
    <w:rsid w:val="00422EE9"/>
    <w:pPr>
      <w:numPr>
        <w:numId w:val="4"/>
      </w:numPr>
    </w:pPr>
    <w:rPr>
      <w:rFonts w:ascii="Times New Roman" w:hAnsi="Times New Roman"/>
      <w:sz w:val="22"/>
    </w:rPr>
  </w:style>
  <w:style w:type="paragraph" w:styleId="Lijstopsomteken5">
    <w:name w:val="List Bullet 5"/>
    <w:basedOn w:val="Standaard"/>
    <w:autoRedefine/>
    <w:semiHidden/>
    <w:rsid w:val="00422EE9"/>
    <w:pPr>
      <w:numPr>
        <w:numId w:val="5"/>
      </w:numPr>
    </w:pPr>
    <w:rPr>
      <w:rFonts w:ascii="Times New Roman" w:hAnsi="Times New Roman"/>
      <w:sz w:val="22"/>
    </w:rPr>
  </w:style>
  <w:style w:type="paragraph" w:styleId="Lijstnummering2">
    <w:name w:val="List Number 2"/>
    <w:basedOn w:val="Standaard"/>
    <w:semiHidden/>
    <w:rsid w:val="00422EE9"/>
    <w:pPr>
      <w:numPr>
        <w:numId w:val="6"/>
      </w:numPr>
    </w:pPr>
    <w:rPr>
      <w:rFonts w:ascii="Times New Roman" w:hAnsi="Times New Roman"/>
      <w:sz w:val="22"/>
    </w:rPr>
  </w:style>
  <w:style w:type="paragraph" w:styleId="Lijstnummering3">
    <w:name w:val="List Number 3"/>
    <w:basedOn w:val="Standaard"/>
    <w:semiHidden/>
    <w:rsid w:val="00422EE9"/>
    <w:pPr>
      <w:numPr>
        <w:numId w:val="7"/>
      </w:numPr>
    </w:pPr>
    <w:rPr>
      <w:rFonts w:ascii="Times New Roman" w:hAnsi="Times New Roman"/>
      <w:sz w:val="22"/>
    </w:rPr>
  </w:style>
  <w:style w:type="paragraph" w:styleId="Lijstnummering4">
    <w:name w:val="List Number 4"/>
    <w:basedOn w:val="Standaard"/>
    <w:semiHidden/>
    <w:rsid w:val="00422EE9"/>
    <w:pPr>
      <w:numPr>
        <w:numId w:val="8"/>
      </w:numPr>
    </w:pPr>
    <w:rPr>
      <w:rFonts w:ascii="Times New Roman" w:hAnsi="Times New Roman"/>
      <w:sz w:val="22"/>
    </w:rPr>
  </w:style>
  <w:style w:type="paragraph" w:styleId="Lijstnummering5">
    <w:name w:val="List Number 5"/>
    <w:basedOn w:val="Standaard"/>
    <w:semiHidden/>
    <w:rsid w:val="00422EE9"/>
    <w:pPr>
      <w:numPr>
        <w:numId w:val="9"/>
      </w:numPr>
    </w:pPr>
    <w:rPr>
      <w:rFonts w:ascii="Times New Roman" w:hAnsi="Times New Roman"/>
      <w:sz w:val="22"/>
    </w:rPr>
  </w:style>
  <w:style w:type="paragraph" w:customStyle="1" w:styleId="Lijst1">
    <w:name w:val="Lijst1"/>
    <w:basedOn w:val="Standaard"/>
    <w:semiHidden/>
    <w:rsid w:val="00422EE9"/>
    <w:pPr>
      <w:widowControl w:val="0"/>
      <w:autoSpaceDE w:val="0"/>
      <w:autoSpaceDN w:val="0"/>
      <w:ind w:left="360" w:hanging="360"/>
    </w:pPr>
    <w:rPr>
      <w:rFonts w:ascii="Times New Roman" w:hAnsi="Times New Roman"/>
      <w:sz w:val="22"/>
      <w:szCs w:val="22"/>
    </w:rPr>
  </w:style>
  <w:style w:type="paragraph" w:customStyle="1" w:styleId="xl31">
    <w:name w:val="xl31"/>
    <w:basedOn w:val="Standaard"/>
    <w:semiHidden/>
    <w:rsid w:val="00422EE9"/>
    <w:pPr>
      <w:pBdr>
        <w:left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styleId="Ballontekst">
    <w:name w:val="Balloon Text"/>
    <w:basedOn w:val="Standaard"/>
    <w:semiHidden/>
    <w:rsid w:val="00422EE9"/>
    <w:rPr>
      <w:rFonts w:ascii="Tahoma" w:hAnsi="Tahoma" w:cs="Tahoma"/>
      <w:sz w:val="16"/>
      <w:szCs w:val="16"/>
    </w:rPr>
  </w:style>
  <w:style w:type="paragraph" w:customStyle="1" w:styleId="Kop">
    <w:name w:val="Kop"/>
    <w:basedOn w:val="Standaard"/>
    <w:rsid w:val="00422EE9"/>
    <w:pPr>
      <w:spacing w:line="240" w:lineRule="atLeast"/>
    </w:pPr>
    <w:rPr>
      <w:rFonts w:ascii="Times New Roman" w:hAnsi="Times New Roman"/>
      <w:b/>
      <w:sz w:val="24"/>
      <w:lang w:eastAsia="en-US"/>
    </w:rPr>
  </w:style>
  <w:style w:type="paragraph" w:customStyle="1" w:styleId="Bullet">
    <w:name w:val="Bullet"/>
    <w:basedOn w:val="Standaard"/>
    <w:rsid w:val="00422EE9"/>
    <w:pPr>
      <w:spacing w:line="240" w:lineRule="atLeast"/>
      <w:ind w:hanging="567"/>
    </w:pPr>
    <w:rPr>
      <w:rFonts w:ascii="Times New Roman" w:hAnsi="Times New Roman"/>
      <w:sz w:val="22"/>
      <w:lang w:eastAsia="en-US"/>
    </w:rPr>
  </w:style>
  <w:style w:type="paragraph" w:styleId="Voetnoottekst">
    <w:name w:val="footnote text"/>
    <w:basedOn w:val="Standaard"/>
    <w:semiHidden/>
    <w:rsid w:val="00422EE9"/>
    <w:pPr>
      <w:spacing w:line="240" w:lineRule="atLeast"/>
    </w:pPr>
    <w:rPr>
      <w:rFonts w:ascii="Times New Roman" w:hAnsi="Times New Roman"/>
      <w:lang w:eastAsia="en-US"/>
    </w:rPr>
  </w:style>
  <w:style w:type="paragraph" w:customStyle="1" w:styleId="Kopbijlkage">
    <w:name w:val="Kop bijlkage"/>
    <w:basedOn w:val="Koptekst"/>
    <w:next w:val="AlineaChar"/>
    <w:rsid w:val="00422EE9"/>
  </w:style>
  <w:style w:type="character" w:customStyle="1" w:styleId="AlineaCharChar">
    <w:name w:val="Alinea Char Char"/>
    <w:basedOn w:val="Standaardalinea-lettertype"/>
    <w:rsid w:val="00422EE9"/>
    <w:rPr>
      <w:rFonts w:ascii="Arial" w:hAnsi="Arial"/>
      <w:lang w:val="nl-NL" w:eastAsia="nl-NL" w:bidi="ar-SA"/>
    </w:rPr>
  </w:style>
  <w:style w:type="paragraph" w:customStyle="1" w:styleId="Kopbijlage">
    <w:name w:val="Kop bijlage"/>
    <w:basedOn w:val="Kop1"/>
    <w:next w:val="AlineaChar"/>
    <w:rsid w:val="00422EE9"/>
    <w:pPr>
      <w:ind w:left="998"/>
    </w:pPr>
  </w:style>
  <w:style w:type="paragraph" w:customStyle="1" w:styleId="OpmaakprofielMetopsommingstekens">
    <w:name w:val="Opmaakprofiel Met opsommingstekens"/>
    <w:basedOn w:val="Standaard"/>
    <w:rsid w:val="00422EE9"/>
    <w:pPr>
      <w:numPr>
        <w:numId w:val="14"/>
      </w:numPr>
    </w:pPr>
    <w:rPr>
      <w:rFonts w:cs="Arial"/>
      <w:noProof/>
    </w:rPr>
  </w:style>
  <w:style w:type="paragraph" w:customStyle="1" w:styleId="OpmaakprofielMetopsommingstekensSymbolsymbool">
    <w:name w:val="Opmaakprofiel Met opsommingstekens Symbol (symbool)"/>
    <w:basedOn w:val="Standaard"/>
    <w:rsid w:val="00422EE9"/>
    <w:pPr>
      <w:numPr>
        <w:numId w:val="13"/>
      </w:numPr>
      <w:ind w:left="1134" w:hanging="567"/>
    </w:pPr>
    <w:rPr>
      <w:rFonts w:cs="Arial"/>
    </w:rPr>
  </w:style>
  <w:style w:type="character" w:customStyle="1" w:styleId="alineanieuwCharChar">
    <w:name w:val="alinea nieuw Char Char"/>
    <w:basedOn w:val="Standaardalinea-lettertype"/>
    <w:rsid w:val="00422EE9"/>
    <w:rPr>
      <w:rFonts w:ascii="Arial" w:hAnsi="Arial"/>
      <w:noProof/>
      <w:lang w:val="nl-NL" w:eastAsia="nl-NL" w:bidi="ar-SA"/>
    </w:rPr>
  </w:style>
  <w:style w:type="character" w:customStyle="1" w:styleId="opsommingCharChar">
    <w:name w:val="opsomming Char Char"/>
    <w:basedOn w:val="alineanieuwCharChar"/>
    <w:rsid w:val="00422EE9"/>
    <w:rPr>
      <w:rFonts w:ascii="Arial" w:hAnsi="Arial"/>
      <w:noProof/>
      <w:lang w:val="nl-NL" w:eastAsia="nl-NL" w:bidi="ar-SA"/>
    </w:rPr>
  </w:style>
  <w:style w:type="character" w:customStyle="1" w:styleId="AlineaCharChar1">
    <w:name w:val="Alinea Char Char1"/>
    <w:basedOn w:val="Standaardalinea-lettertype"/>
    <w:rsid w:val="00422EE9"/>
    <w:rPr>
      <w:rFonts w:ascii="Arial" w:hAnsi="Arial"/>
      <w:lang w:val="nl-NL" w:eastAsia="nl-NL" w:bidi="ar-SA"/>
    </w:rPr>
  </w:style>
  <w:style w:type="character" w:customStyle="1" w:styleId="alineanieuwCharChar1">
    <w:name w:val="alinea nieuw Char Char1"/>
    <w:basedOn w:val="Standaardalinea-lettertype"/>
    <w:rsid w:val="00422EE9"/>
    <w:rPr>
      <w:rFonts w:ascii="Arial" w:hAnsi="Arial"/>
      <w:noProof/>
      <w:lang w:val="nl-NL" w:eastAsia="nl-NL" w:bidi="ar-SA"/>
    </w:rPr>
  </w:style>
  <w:style w:type="character" w:customStyle="1" w:styleId="opsommingCharChar1">
    <w:name w:val="opsomming Char Char1"/>
    <w:basedOn w:val="alineanieuwCharChar1"/>
    <w:rsid w:val="00422EE9"/>
    <w:rPr>
      <w:rFonts w:ascii="Arial" w:hAnsi="Arial"/>
      <w:noProof/>
      <w:lang w:val="nl-NL" w:eastAsia="nl-NL" w:bidi="ar-SA"/>
    </w:rPr>
  </w:style>
  <w:style w:type="paragraph" w:customStyle="1" w:styleId="OpmaakprofielopsommingnummeriekUitvullenVoor0pt">
    <w:name w:val="Opmaakprofiel opsomming nummeriek + Uitvullen Voor:  0 pt"/>
    <w:basedOn w:val="opsommingnummeriek"/>
    <w:rsid w:val="00422EE9"/>
    <w:pPr>
      <w:spacing w:before="0"/>
      <w:jc w:val="both"/>
    </w:pPr>
  </w:style>
  <w:style w:type="paragraph" w:styleId="Plattetekst2">
    <w:name w:val="Body Text 2"/>
    <w:basedOn w:val="Standaard"/>
    <w:semiHidden/>
    <w:rsid w:val="00422EE9"/>
    <w:rPr>
      <w:rFonts w:cs="Arial"/>
      <w:szCs w:val="24"/>
    </w:rPr>
  </w:style>
  <w:style w:type="paragraph" w:customStyle="1" w:styleId="Opsomming">
    <w:name w:val="Opsomming"/>
    <w:basedOn w:val="AlineaChar"/>
    <w:next w:val="AlineaChar"/>
    <w:rsid w:val="00422EE9"/>
    <w:pPr>
      <w:numPr>
        <w:numId w:val="15"/>
      </w:numPr>
      <w:tabs>
        <w:tab w:val="clear" w:pos="-566"/>
        <w:tab w:val="clear" w:pos="360"/>
        <w:tab w:val="left" w:pos="851"/>
      </w:tabs>
      <w:spacing w:line="200" w:lineRule="atLeast"/>
      <w:ind w:left="851" w:hanging="284"/>
    </w:pPr>
  </w:style>
  <w:style w:type="paragraph" w:customStyle="1" w:styleId="Opsommingalfabet">
    <w:name w:val="Opsomming alfabet"/>
    <w:basedOn w:val="Standaard"/>
    <w:rsid w:val="00422EE9"/>
    <w:pPr>
      <w:numPr>
        <w:numId w:val="2"/>
      </w:numPr>
      <w:tabs>
        <w:tab w:val="left" w:pos="284"/>
        <w:tab w:val="left" w:pos="964"/>
        <w:tab w:val="left" w:pos="8789"/>
      </w:tabs>
      <w:spacing w:before="60"/>
      <w:ind w:left="851" w:hanging="284"/>
    </w:pPr>
  </w:style>
  <w:style w:type="paragraph" w:styleId="Plattetekst3">
    <w:name w:val="Body Text 3"/>
    <w:basedOn w:val="Standaard"/>
    <w:semiHidden/>
    <w:rsid w:val="00422EE9"/>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227"/>
    </w:pPr>
    <w:rPr>
      <w:rFonts w:ascii="Arial Narrow" w:hAnsi="Arial Narrow"/>
      <w:sz w:val="22"/>
    </w:rPr>
  </w:style>
  <w:style w:type="paragraph" w:styleId="Plattetekstinspringen2">
    <w:name w:val="Body Text Indent 2"/>
    <w:basedOn w:val="Standaard"/>
    <w:semiHidden/>
    <w:rsid w:val="00422EE9"/>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268"/>
    </w:pPr>
    <w:rPr>
      <w:rFonts w:ascii="Univers" w:hAnsi="Univers"/>
    </w:rPr>
  </w:style>
  <w:style w:type="paragraph" w:styleId="Plattetekstinspringen3">
    <w:name w:val="Body Text Indent 3"/>
    <w:basedOn w:val="Standaard"/>
    <w:semiHidden/>
    <w:rsid w:val="00422EE9"/>
    <w:pPr>
      <w:ind w:left="360"/>
    </w:pPr>
    <w:rPr>
      <w:rFonts w:ascii="Arial Narrow" w:hAnsi="Arial Narrow"/>
      <w:sz w:val="22"/>
    </w:rPr>
  </w:style>
  <w:style w:type="paragraph" w:customStyle="1" w:styleId="kop11">
    <w:name w:val="kop 1"/>
    <w:basedOn w:val="Kop1"/>
    <w:rsid w:val="00422EE9"/>
    <w:rPr>
      <w:bCs/>
    </w:rPr>
  </w:style>
  <w:style w:type="paragraph" w:customStyle="1" w:styleId="AlineaCharChar3">
    <w:name w:val="Alinea Char Char3"/>
    <w:rsid w:val="00422EE9"/>
    <w:pPr>
      <w:tabs>
        <w:tab w:val="left" w:pos="-566"/>
      </w:tabs>
      <w:spacing w:line="269" w:lineRule="auto"/>
      <w:ind w:left="567"/>
    </w:pPr>
    <w:rPr>
      <w:rFonts w:ascii="Arial" w:hAnsi="Arial"/>
    </w:rPr>
  </w:style>
  <w:style w:type="paragraph" w:customStyle="1" w:styleId="Bullet1">
    <w:name w:val="Bullet 1"/>
    <w:basedOn w:val="Standaard"/>
    <w:rsid w:val="00422EE9"/>
    <w:pPr>
      <w:tabs>
        <w:tab w:val="num" w:pos="360"/>
      </w:tabs>
      <w:ind w:hanging="360"/>
    </w:pPr>
    <w:rPr>
      <w:rFonts w:ascii="Times New Roman" w:hAnsi="Times New Roman"/>
      <w:sz w:val="24"/>
      <w:lang w:val="en-GB" w:eastAsia="en-US"/>
    </w:rPr>
  </w:style>
  <w:style w:type="paragraph" w:customStyle="1" w:styleId="AlineaNum">
    <w:name w:val="AlineaNum"/>
    <w:basedOn w:val="Standaard"/>
    <w:rsid w:val="00422EE9"/>
    <w:pPr>
      <w:keepLines/>
      <w:tabs>
        <w:tab w:val="num" w:pos="360"/>
        <w:tab w:val="left" w:pos="720"/>
      </w:tabs>
      <w:spacing w:before="240" w:line="280" w:lineRule="atLeast"/>
    </w:pPr>
    <w:rPr>
      <w:rFonts w:ascii="Times New Roman" w:hAnsi="Times New Roman"/>
      <w:sz w:val="24"/>
      <w:lang w:val="en-GB"/>
    </w:rPr>
  </w:style>
  <w:style w:type="paragraph" w:customStyle="1" w:styleId="AlineaChar1">
    <w:name w:val="Alinea Char1"/>
    <w:rsid w:val="00422EE9"/>
    <w:pPr>
      <w:tabs>
        <w:tab w:val="left" w:pos="-566"/>
      </w:tabs>
      <w:spacing w:line="269" w:lineRule="auto"/>
      <w:ind w:left="567"/>
    </w:pPr>
    <w:rPr>
      <w:rFonts w:ascii="Arial" w:hAnsi="Arial"/>
    </w:rPr>
  </w:style>
  <w:style w:type="paragraph" w:customStyle="1" w:styleId="opsomming0">
    <w:name w:val="opsomming"/>
    <w:basedOn w:val="Standaard"/>
    <w:next w:val="Standaard"/>
    <w:rsid w:val="00422EE9"/>
    <w:pPr>
      <w:numPr>
        <w:numId w:val="16"/>
      </w:numPr>
      <w:tabs>
        <w:tab w:val="left" w:pos="964"/>
        <w:tab w:val="left" w:pos="8789"/>
      </w:tabs>
      <w:spacing w:before="60"/>
    </w:pPr>
  </w:style>
  <w:style w:type="character" w:customStyle="1" w:styleId="AlineaCharChar2">
    <w:name w:val="Alinea Char Char2"/>
    <w:basedOn w:val="Standaardalinea-lettertype"/>
    <w:rsid w:val="00422EE9"/>
    <w:rPr>
      <w:rFonts w:ascii="Arial" w:hAnsi="Arial"/>
      <w:lang w:val="nl-NL" w:eastAsia="nl-NL" w:bidi="ar-SA"/>
    </w:rPr>
  </w:style>
  <w:style w:type="character" w:customStyle="1" w:styleId="OpsommingChar0">
    <w:name w:val="Opsomming Char"/>
    <w:basedOn w:val="Standaardalinea-lettertype"/>
    <w:rsid w:val="00422EE9"/>
    <w:rPr>
      <w:rFonts w:ascii="Arial" w:hAnsi="Arial"/>
      <w:lang w:val="nl-NL" w:eastAsia="nl-NL" w:bidi="ar-SA"/>
    </w:rPr>
  </w:style>
  <w:style w:type="paragraph" w:customStyle="1" w:styleId="alineanieuw">
    <w:name w:val="alinea nieuw"/>
    <w:basedOn w:val="Standaard"/>
    <w:rsid w:val="00422EE9"/>
    <w:pPr>
      <w:tabs>
        <w:tab w:val="left" w:pos="8789"/>
      </w:tabs>
      <w:spacing w:before="240"/>
    </w:pPr>
    <w:rPr>
      <w:noProof/>
    </w:rPr>
  </w:style>
  <w:style w:type="paragraph" w:customStyle="1" w:styleId="TableBullet1">
    <w:name w:val="Table Bullet 1"/>
    <w:basedOn w:val="Bullet1"/>
    <w:rsid w:val="00422EE9"/>
    <w:pPr>
      <w:ind w:left="360"/>
    </w:pPr>
  </w:style>
  <w:style w:type="paragraph" w:customStyle="1" w:styleId="Bold">
    <w:name w:val="Bold"/>
    <w:basedOn w:val="Standaard"/>
    <w:next w:val="Standaard"/>
    <w:rsid w:val="00422EE9"/>
    <w:rPr>
      <w:b/>
    </w:rPr>
  </w:style>
  <w:style w:type="paragraph" w:customStyle="1" w:styleId="Plattetekst21">
    <w:name w:val="Platte tekst 21"/>
    <w:basedOn w:val="Standaard"/>
    <w:rsid w:val="00422EE9"/>
    <w:pPr>
      <w:ind w:left="851" w:hanging="851"/>
    </w:pPr>
  </w:style>
  <w:style w:type="paragraph" w:customStyle="1" w:styleId="Alinea0">
    <w:name w:val="Alinea"/>
    <w:rsid w:val="00422EE9"/>
    <w:pPr>
      <w:tabs>
        <w:tab w:val="left" w:pos="-566"/>
      </w:tabs>
      <w:spacing w:line="269" w:lineRule="auto"/>
      <w:ind w:left="567"/>
    </w:pPr>
    <w:rPr>
      <w:rFonts w:ascii="Arial" w:hAnsi="Arial"/>
    </w:rPr>
  </w:style>
  <w:style w:type="character" w:styleId="Verwijzingopmerking">
    <w:name w:val="annotation reference"/>
    <w:basedOn w:val="Standaardalinea-lettertype"/>
    <w:uiPriority w:val="99"/>
    <w:semiHidden/>
    <w:rsid w:val="00422EE9"/>
    <w:rPr>
      <w:sz w:val="16"/>
    </w:rPr>
  </w:style>
  <w:style w:type="character" w:styleId="Zwaar">
    <w:name w:val="Strong"/>
    <w:basedOn w:val="Standaardalinea-lettertype"/>
    <w:uiPriority w:val="22"/>
    <w:qFormat/>
    <w:rsid w:val="00422EE9"/>
    <w:rPr>
      <w:b/>
    </w:rPr>
  </w:style>
  <w:style w:type="paragraph" w:styleId="Lijstvoortzetting2">
    <w:name w:val="List Continue 2"/>
    <w:basedOn w:val="Standaard"/>
    <w:semiHidden/>
    <w:rsid w:val="00422EE9"/>
    <w:pPr>
      <w:spacing w:after="120"/>
      <w:ind w:left="566"/>
    </w:pPr>
  </w:style>
  <w:style w:type="paragraph" w:styleId="Lijstvoortzetting3">
    <w:name w:val="List Continue 3"/>
    <w:basedOn w:val="Standaard"/>
    <w:semiHidden/>
    <w:rsid w:val="00422EE9"/>
    <w:pPr>
      <w:spacing w:after="120"/>
      <w:ind w:left="849"/>
    </w:pPr>
  </w:style>
  <w:style w:type="paragraph" w:customStyle="1" w:styleId="Ballontekst1">
    <w:name w:val="Ballontekst1"/>
    <w:basedOn w:val="Standaard"/>
    <w:rsid w:val="00422EE9"/>
    <w:pPr>
      <w:widowControl w:val="0"/>
      <w:overflowPunct w:val="0"/>
      <w:autoSpaceDE w:val="0"/>
      <w:autoSpaceDN w:val="0"/>
      <w:adjustRightInd w:val="0"/>
      <w:textAlignment w:val="baseline"/>
    </w:pPr>
    <w:rPr>
      <w:rFonts w:ascii="Tahoma" w:hAnsi="Tahoma"/>
      <w:sz w:val="16"/>
    </w:rPr>
  </w:style>
  <w:style w:type="paragraph" w:styleId="Tekstopmerking">
    <w:name w:val="annotation text"/>
    <w:basedOn w:val="Standaard"/>
    <w:link w:val="TekstopmerkingChar"/>
    <w:uiPriority w:val="99"/>
    <w:semiHidden/>
    <w:rsid w:val="00422EE9"/>
    <w:rPr>
      <w:rFonts w:cs="Arial"/>
    </w:rPr>
  </w:style>
  <w:style w:type="character" w:customStyle="1" w:styleId="page60-tekst-kolommen">
    <w:name w:val="page60-tekst-kolommen"/>
    <w:basedOn w:val="Standaardalinea-lettertype"/>
    <w:rsid w:val="00422EE9"/>
  </w:style>
  <w:style w:type="character" w:styleId="Nadruk">
    <w:name w:val="Emphasis"/>
    <w:basedOn w:val="Standaardalinea-lettertype"/>
    <w:qFormat/>
    <w:rsid w:val="00422EE9"/>
    <w:rPr>
      <w:i/>
      <w:iCs/>
    </w:rPr>
  </w:style>
  <w:style w:type="paragraph" w:customStyle="1" w:styleId="Handtekeningbedrijf">
    <w:name w:val="Handtekening bedrijf"/>
    <w:basedOn w:val="Handtekening"/>
    <w:rsid w:val="00422EE9"/>
    <w:rPr>
      <w:rFonts w:cs="Arial"/>
      <w:szCs w:val="24"/>
    </w:rPr>
  </w:style>
  <w:style w:type="paragraph" w:styleId="Handtekening">
    <w:name w:val="Signature"/>
    <w:basedOn w:val="Standaard"/>
    <w:semiHidden/>
    <w:rsid w:val="00422EE9"/>
    <w:pPr>
      <w:ind w:left="4252"/>
    </w:pPr>
  </w:style>
  <w:style w:type="paragraph" w:customStyle="1" w:styleId="StandardText">
    <w:name w:val="StandardText"/>
    <w:basedOn w:val="Standaard"/>
    <w:rsid w:val="00422EE9"/>
    <w:pPr>
      <w:numPr>
        <w:ilvl w:val="12"/>
      </w:numPr>
      <w:ind w:left="567"/>
      <w:jc w:val="both"/>
    </w:pPr>
    <w:rPr>
      <w:rFonts w:cs="Arial"/>
    </w:rPr>
  </w:style>
  <w:style w:type="paragraph" w:customStyle="1" w:styleId="DWAopsommingAanhef">
    <w:name w:val="DWAopsommingAanhef"/>
    <w:basedOn w:val="Plattetekst"/>
    <w:next w:val="Plattetekst"/>
    <w:rsid w:val="00422EE9"/>
    <w:pPr>
      <w:keepNext/>
    </w:pPr>
    <w:rPr>
      <w:rFonts w:ascii="Verdana" w:hAnsi="Verdana"/>
      <w:lang w:eastAsia="en-US"/>
    </w:rPr>
  </w:style>
  <w:style w:type="paragraph" w:customStyle="1" w:styleId="s">
    <w:name w:val="s"/>
    <w:basedOn w:val="Kop2"/>
    <w:rsid w:val="00422EE9"/>
    <w:rPr>
      <w:bCs/>
    </w:rPr>
  </w:style>
  <w:style w:type="paragraph" w:customStyle="1" w:styleId="Emokop1">
    <w:name w:val="Emo kop1"/>
    <w:basedOn w:val="AlineaChar"/>
    <w:autoRedefine/>
    <w:rsid w:val="00422EE9"/>
    <w:pPr>
      <w:tabs>
        <w:tab w:val="num" w:pos="576"/>
      </w:tabs>
      <w:ind w:left="576" w:hanging="576"/>
    </w:pPr>
    <w:rPr>
      <w:b/>
      <w:caps/>
      <w:sz w:val="24"/>
    </w:rPr>
  </w:style>
  <w:style w:type="paragraph" w:customStyle="1" w:styleId="Emokop2">
    <w:name w:val="Emo kop 2"/>
    <w:basedOn w:val="Emokop1"/>
    <w:autoRedefine/>
    <w:rsid w:val="00422EE9"/>
    <w:pPr>
      <w:tabs>
        <w:tab w:val="clear" w:pos="576"/>
        <w:tab w:val="num" w:pos="432"/>
        <w:tab w:val="left" w:pos="500"/>
      </w:tabs>
      <w:ind w:left="432" w:hanging="432"/>
    </w:pPr>
    <w:rPr>
      <w:caps w:val="0"/>
      <w:sz w:val="20"/>
    </w:rPr>
  </w:style>
  <w:style w:type="paragraph" w:styleId="Kopvaninhoudsopgave">
    <w:name w:val="TOC Heading"/>
    <w:basedOn w:val="Kop1"/>
    <w:next w:val="Standaard"/>
    <w:uiPriority w:val="39"/>
    <w:unhideWhenUsed/>
    <w:qFormat/>
    <w:rsid w:val="00DB0BE4"/>
    <w:pPr>
      <w:keepLines/>
      <w:pageBreakBefore w:val="0"/>
      <w:widowControl/>
      <w:numPr>
        <w:numId w:val="0"/>
      </w:numPr>
      <w:spacing w:before="480" w:after="0" w:line="276" w:lineRule="auto"/>
      <w:outlineLvl w:val="9"/>
    </w:pPr>
    <w:rPr>
      <w:rFonts w:ascii="Cambria" w:hAnsi="Cambria"/>
      <w:bCs/>
      <w:color w:val="365F91"/>
      <w:kern w:val="0"/>
      <w:sz w:val="28"/>
      <w:szCs w:val="28"/>
      <w:lang w:eastAsia="en-US"/>
    </w:rPr>
  </w:style>
  <w:style w:type="paragraph" w:customStyle="1" w:styleId="Standaardtekstparagraafl">
    <w:name w:val="Standaard tekst paragraafl"/>
    <w:basedOn w:val="Standaard"/>
    <w:link w:val="StandaardtekstparagraaflCharChar"/>
    <w:autoRedefine/>
    <w:rsid w:val="00433021"/>
    <w:pPr>
      <w:widowControl w:val="0"/>
      <w:adjustRightInd w:val="0"/>
      <w:textAlignment w:val="baseline"/>
    </w:pPr>
    <w:rPr>
      <w:rFonts w:cs="Arial"/>
      <w:bCs/>
      <w:noProof/>
      <w:spacing w:val="-2"/>
    </w:rPr>
  </w:style>
  <w:style w:type="character" w:customStyle="1" w:styleId="StandaardtekstparagraaflCharChar">
    <w:name w:val="Standaard tekst paragraafl Char Char"/>
    <w:basedOn w:val="Standaardalinea-lettertype"/>
    <w:link w:val="Standaardtekstparagraafl"/>
    <w:rsid w:val="00433021"/>
    <w:rPr>
      <w:rFonts w:ascii="Arial" w:hAnsi="Arial" w:cs="Arial"/>
      <w:bCs/>
      <w:noProof/>
      <w:spacing w:val="-2"/>
    </w:rPr>
  </w:style>
  <w:style w:type="paragraph" w:customStyle="1" w:styleId="Kop1Beschrijvenddoc">
    <w:name w:val="Kop 1 Beschrijvend doc"/>
    <w:basedOn w:val="Standaard"/>
    <w:autoRedefine/>
    <w:rsid w:val="000E2791"/>
    <w:pPr>
      <w:keepNext/>
      <w:widowControl w:val="0"/>
      <w:tabs>
        <w:tab w:val="num" w:pos="432"/>
      </w:tabs>
      <w:adjustRightInd w:val="0"/>
      <w:spacing w:line="240" w:lineRule="exact"/>
      <w:ind w:left="432" w:hanging="432"/>
      <w:textAlignment w:val="baseline"/>
      <w:outlineLvl w:val="0"/>
    </w:pPr>
    <w:rPr>
      <w:rFonts w:cs="Arial"/>
      <w:b/>
      <w:bCs/>
      <w:sz w:val="24"/>
    </w:rPr>
  </w:style>
  <w:style w:type="paragraph" w:customStyle="1" w:styleId="kop2beschrijvenddocument">
    <w:name w:val="kop2 beschrijvend document"/>
    <w:basedOn w:val="Standaard"/>
    <w:autoRedefine/>
    <w:rsid w:val="009F0947"/>
    <w:pPr>
      <w:keepNext/>
      <w:widowControl w:val="0"/>
      <w:numPr>
        <w:ilvl w:val="1"/>
      </w:numPr>
      <w:tabs>
        <w:tab w:val="left" w:pos="754"/>
        <w:tab w:val="num" w:pos="866"/>
      </w:tabs>
      <w:adjustRightInd w:val="0"/>
      <w:spacing w:before="240" w:after="60" w:line="240" w:lineRule="exact"/>
      <w:ind w:left="110" w:hanging="110"/>
      <w:textAlignment w:val="baseline"/>
      <w:outlineLvl w:val="1"/>
    </w:pPr>
    <w:rPr>
      <w:rFonts w:cs="Arial"/>
      <w:b/>
      <w:sz w:val="19"/>
      <w:szCs w:val="19"/>
    </w:rPr>
  </w:style>
  <w:style w:type="paragraph" w:customStyle="1" w:styleId="standaardAD">
    <w:name w:val="standaard AD"/>
    <w:basedOn w:val="Standaard"/>
    <w:autoRedefine/>
    <w:rsid w:val="00932E23"/>
    <w:pPr>
      <w:widowControl w:val="0"/>
      <w:tabs>
        <w:tab w:val="left" w:pos="0"/>
        <w:tab w:val="left" w:pos="587"/>
        <w:tab w:val="left" w:pos="6527"/>
        <w:tab w:val="left" w:pos="7482"/>
      </w:tabs>
      <w:adjustRightInd w:val="0"/>
      <w:spacing w:line="240" w:lineRule="exact"/>
      <w:ind w:right="-108"/>
      <w:textAlignment w:val="baseline"/>
    </w:pPr>
    <w:rPr>
      <w:rFonts w:cs="Arial"/>
      <w:sz w:val="19"/>
      <w:szCs w:val="19"/>
    </w:rPr>
  </w:style>
  <w:style w:type="paragraph" w:styleId="Onderwerpvanopmerking">
    <w:name w:val="annotation subject"/>
    <w:basedOn w:val="Tekstopmerking"/>
    <w:next w:val="Tekstopmerking"/>
    <w:link w:val="OnderwerpvanopmerkingChar"/>
    <w:uiPriority w:val="99"/>
    <w:semiHidden/>
    <w:unhideWhenUsed/>
    <w:rsid w:val="00345B29"/>
    <w:pPr>
      <w:tabs>
        <w:tab w:val="left" w:pos="567"/>
        <w:tab w:val="left" w:pos="1134"/>
        <w:tab w:val="left" w:pos="1701"/>
        <w:tab w:val="left" w:pos="2268"/>
        <w:tab w:val="left" w:pos="2835"/>
        <w:tab w:val="left" w:pos="3969"/>
        <w:tab w:val="left" w:pos="4536"/>
        <w:tab w:val="left" w:pos="5103"/>
        <w:tab w:val="left" w:pos="5670"/>
      </w:tabs>
      <w:ind w:left="567"/>
    </w:pPr>
    <w:rPr>
      <w:rFonts w:cs="Times New Roman"/>
      <w:b/>
      <w:bCs/>
    </w:rPr>
  </w:style>
  <w:style w:type="character" w:customStyle="1" w:styleId="TekstopmerkingChar">
    <w:name w:val="Tekst opmerking Char"/>
    <w:basedOn w:val="Standaardalinea-lettertype"/>
    <w:link w:val="Tekstopmerking"/>
    <w:uiPriority w:val="99"/>
    <w:semiHidden/>
    <w:rsid w:val="00345B29"/>
    <w:rPr>
      <w:rFonts w:ascii="Arial" w:hAnsi="Arial" w:cs="Arial"/>
    </w:rPr>
  </w:style>
  <w:style w:type="character" w:customStyle="1" w:styleId="OnderwerpvanopmerkingChar">
    <w:name w:val="Onderwerp van opmerking Char"/>
    <w:basedOn w:val="TekstopmerkingChar"/>
    <w:link w:val="Onderwerpvanopmerking"/>
    <w:rsid w:val="00345B29"/>
    <w:rPr>
      <w:rFonts w:ascii="Arial" w:hAnsi="Arial" w:cs="Arial"/>
    </w:rPr>
  </w:style>
  <w:style w:type="paragraph" w:customStyle="1" w:styleId="standaardad0">
    <w:name w:val="standaardad"/>
    <w:basedOn w:val="Standaard"/>
    <w:rsid w:val="007637BE"/>
    <w:pPr>
      <w:ind w:right="-108"/>
    </w:pPr>
    <w:rPr>
      <w:rFonts w:eastAsia="Arial Unicode MS" w:cs="Arial Unicode MS"/>
      <w:sz w:val="19"/>
      <w:szCs w:val="19"/>
    </w:rPr>
  </w:style>
  <w:style w:type="paragraph" w:customStyle="1" w:styleId="tekstkop3">
    <w:name w:val="tekst kop 3"/>
    <w:basedOn w:val="Standaard"/>
    <w:autoRedefine/>
    <w:rsid w:val="00BB79FE"/>
    <w:pPr>
      <w:widowControl w:val="0"/>
      <w:adjustRightInd w:val="0"/>
      <w:spacing w:line="240" w:lineRule="exact"/>
      <w:textAlignment w:val="baseline"/>
    </w:pPr>
    <w:rPr>
      <w:rFonts w:cs="Arial"/>
      <w:noProof/>
      <w:sz w:val="19"/>
      <w:szCs w:val="19"/>
    </w:rPr>
  </w:style>
  <w:style w:type="paragraph" w:customStyle="1" w:styleId="OpmaakprofielLinksRegelafstandenkel1">
    <w:name w:val="Opmaakprofiel Links Regelafstand:  enkel1"/>
    <w:basedOn w:val="Standaard"/>
    <w:autoRedefine/>
    <w:rsid w:val="00315136"/>
    <w:pPr>
      <w:widowControl w:val="0"/>
      <w:adjustRightInd w:val="0"/>
      <w:spacing w:line="240" w:lineRule="exact"/>
      <w:textAlignment w:val="baseline"/>
    </w:pPr>
    <w:rPr>
      <w:rFonts w:cs="Arial"/>
      <w:sz w:val="19"/>
    </w:rPr>
  </w:style>
  <w:style w:type="paragraph" w:customStyle="1" w:styleId="standaardparagraaf">
    <w:name w:val="standaard paragraaf"/>
    <w:basedOn w:val="Standaard"/>
    <w:autoRedefine/>
    <w:rsid w:val="00712447"/>
    <w:pPr>
      <w:widowControl w:val="0"/>
      <w:adjustRightInd w:val="0"/>
      <w:textAlignment w:val="baseline"/>
    </w:pPr>
    <w:rPr>
      <w:rFonts w:cs="Arial"/>
      <w:sz w:val="19"/>
      <w:szCs w:val="19"/>
    </w:rPr>
  </w:style>
  <w:style w:type="paragraph" w:customStyle="1" w:styleId="Opmaakprofiel18">
    <w:name w:val="Opmaakprofiel18"/>
    <w:basedOn w:val="Standaard"/>
    <w:rsid w:val="00702A8D"/>
    <w:pPr>
      <w:widowControl w:val="0"/>
      <w:numPr>
        <w:numId w:val="17"/>
      </w:numPr>
      <w:tabs>
        <w:tab w:val="left" w:pos="515"/>
        <w:tab w:val="right" w:pos="7639"/>
      </w:tabs>
      <w:adjustRightInd w:val="0"/>
      <w:spacing w:line="240" w:lineRule="exact"/>
      <w:textAlignment w:val="baseline"/>
    </w:pPr>
    <w:rPr>
      <w:rFonts w:ascii="Utopia" w:hAnsi="Utopia" w:cs="Arial"/>
      <w:i/>
      <w:iCs/>
      <w:smallCaps/>
      <w:noProof/>
    </w:rPr>
  </w:style>
  <w:style w:type="paragraph" w:customStyle="1" w:styleId="bijlageformulier">
    <w:name w:val="bijlage formulier"/>
    <w:basedOn w:val="Standaard"/>
    <w:autoRedefine/>
    <w:rsid w:val="007C73BD"/>
    <w:pPr>
      <w:widowControl w:val="0"/>
      <w:adjustRightInd w:val="0"/>
      <w:spacing w:line="240" w:lineRule="exact"/>
      <w:textAlignment w:val="baseline"/>
    </w:pPr>
    <w:rPr>
      <w:rFonts w:cs="Arial"/>
      <w:b/>
      <w:sz w:val="24"/>
      <w:szCs w:val="24"/>
    </w:rPr>
  </w:style>
  <w:style w:type="paragraph" w:customStyle="1" w:styleId="OpmaakprofielLinksRegelafstandenkel">
    <w:name w:val="Opmaakprofiel Links Regelafstand:  enkel"/>
    <w:basedOn w:val="Standaard"/>
    <w:autoRedefine/>
    <w:rsid w:val="007C73BD"/>
    <w:pPr>
      <w:widowControl w:val="0"/>
      <w:adjustRightInd w:val="0"/>
      <w:ind w:right="-54"/>
      <w:textAlignment w:val="baseline"/>
    </w:pPr>
    <w:rPr>
      <w:rFonts w:cs="Arial"/>
      <w:bCs/>
      <w:sz w:val="19"/>
      <w:szCs w:val="19"/>
    </w:rPr>
  </w:style>
  <w:style w:type="character" w:customStyle="1" w:styleId="KoptekstChar">
    <w:name w:val="Koptekst Char"/>
    <w:aliases w:val="Gewone tekst Char"/>
    <w:basedOn w:val="Standaardalinea-lettertype"/>
    <w:link w:val="Koptekst"/>
    <w:rsid w:val="008B1165"/>
    <w:rPr>
      <w:rFonts w:ascii="Arial" w:hAnsi="Arial"/>
      <w:b/>
    </w:rPr>
  </w:style>
  <w:style w:type="paragraph" w:customStyle="1" w:styleId="Artikel1">
    <w:name w:val="Artikel 1"/>
    <w:basedOn w:val="Standaard"/>
    <w:next w:val="Standaard"/>
    <w:rsid w:val="008D46F7"/>
    <w:pPr>
      <w:keepNext/>
      <w:widowControl w:val="0"/>
      <w:numPr>
        <w:numId w:val="18"/>
      </w:numPr>
      <w:adjustRightInd w:val="0"/>
      <w:spacing w:before="560" w:after="280" w:line="480" w:lineRule="auto"/>
      <w:textAlignment w:val="baseline"/>
    </w:pPr>
    <w:rPr>
      <w:rFonts w:ascii="Imago Book" w:hAnsi="Imago Book" w:cs="Arial"/>
      <w:sz w:val="36"/>
    </w:rPr>
  </w:style>
  <w:style w:type="paragraph" w:customStyle="1" w:styleId="OpmaakprofielStandaardtekstparagraafl">
    <w:name w:val="Opmaakprofiel Standaard tekst paragraafl +"/>
    <w:basedOn w:val="Standaardtekstparagraafl"/>
    <w:autoRedefine/>
    <w:rsid w:val="008D46F7"/>
    <w:rPr>
      <w:bCs w:val="0"/>
      <w:spacing w:val="0"/>
      <w:sz w:val="19"/>
      <w:szCs w:val="19"/>
    </w:rPr>
  </w:style>
  <w:style w:type="paragraph" w:styleId="Lijstalinea">
    <w:name w:val="List Paragraph"/>
    <w:basedOn w:val="Standaard"/>
    <w:uiPriority w:val="34"/>
    <w:qFormat/>
    <w:rsid w:val="00D27AC1"/>
    <w:pPr>
      <w:ind w:left="720"/>
      <w:contextualSpacing/>
    </w:pPr>
  </w:style>
  <w:style w:type="paragraph" w:customStyle="1" w:styleId="OpmaakprofielArial95ptLinksRegelafstandenkel">
    <w:name w:val="Opmaakprofiel Arial 95 pt Links Regelafstand:  enkel"/>
    <w:basedOn w:val="Standaard"/>
    <w:autoRedefine/>
    <w:rsid w:val="00A67127"/>
    <w:pPr>
      <w:widowControl w:val="0"/>
      <w:adjustRightInd w:val="0"/>
      <w:spacing w:line="240" w:lineRule="exact"/>
      <w:textAlignment w:val="baseline"/>
    </w:pPr>
    <w:rPr>
      <w:rFonts w:cs="Arial"/>
      <w:sz w:val="19"/>
    </w:rPr>
  </w:style>
  <w:style w:type="table" w:styleId="Tabelraster">
    <w:name w:val="Table Grid"/>
    <w:basedOn w:val="Standaardtabel"/>
    <w:uiPriority w:val="59"/>
    <w:rsid w:val="001420D8"/>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Char">
    <w:name w:val="Standard 12 Char"/>
    <w:basedOn w:val="Standaard"/>
    <w:semiHidden/>
    <w:rsid w:val="005C5CFF"/>
    <w:rPr>
      <w:rFonts w:cs="Arial"/>
      <w:sz w:val="24"/>
      <w:lang w:val="de-DE" w:eastAsia="de-DE"/>
    </w:rPr>
  </w:style>
  <w:style w:type="paragraph" w:customStyle="1" w:styleId="Opmaakprofiel24">
    <w:name w:val="Opmaakprofiel24"/>
    <w:basedOn w:val="Kop1"/>
    <w:rsid w:val="005C5CFF"/>
    <w:pPr>
      <w:pageBreakBefore w:val="0"/>
      <w:numPr>
        <w:numId w:val="19"/>
      </w:numPr>
      <w:adjustRightInd w:val="0"/>
      <w:spacing w:before="0" w:after="0" w:line="240" w:lineRule="exact"/>
      <w:textAlignment w:val="baseline"/>
    </w:pPr>
    <w:rPr>
      <w:rFonts w:cs="Arial"/>
      <w:kern w:val="0"/>
      <w:sz w:val="19"/>
    </w:rPr>
  </w:style>
  <w:style w:type="character" w:customStyle="1" w:styleId="VoettekstChar">
    <w:name w:val="Voettekst Char"/>
    <w:basedOn w:val="Standaardalinea-lettertype"/>
    <w:link w:val="Voettekst"/>
    <w:rsid w:val="004919DA"/>
    <w:rPr>
      <w:rFonts w:ascii="Arial" w:hAnsi="Arial"/>
    </w:rPr>
  </w:style>
  <w:style w:type="paragraph" w:customStyle="1" w:styleId="label">
    <w:name w:val="label"/>
    <w:basedOn w:val="Standaard"/>
    <w:autoRedefine/>
    <w:rsid w:val="00886447"/>
    <w:pPr>
      <w:widowControl w:val="0"/>
      <w:adjustRightInd w:val="0"/>
      <w:textAlignment w:val="baseline"/>
    </w:pPr>
    <w:rPr>
      <w:rFonts w:cs="Arial"/>
      <w:b/>
      <w:caps/>
      <w:noProof/>
      <w:sz w:val="36"/>
      <w:szCs w:val="36"/>
    </w:rPr>
  </w:style>
  <w:style w:type="paragraph" w:customStyle="1" w:styleId="BijlageKop">
    <w:name w:val="BijlageKop"/>
    <w:basedOn w:val="Standaard"/>
    <w:next w:val="Standaard"/>
    <w:rsid w:val="00BB4168"/>
    <w:pPr>
      <w:spacing w:after="852" w:line="284" w:lineRule="exact"/>
    </w:pPr>
    <w:rPr>
      <w:rFonts w:ascii="PMN Caecilia" w:hAnsi="PMN Caecilia"/>
      <w:b/>
      <w:sz w:val="30"/>
      <w:lang w:eastAsia="en-US"/>
    </w:rPr>
  </w:style>
  <w:style w:type="paragraph" w:styleId="Revisie">
    <w:name w:val="Revision"/>
    <w:hidden/>
    <w:uiPriority w:val="99"/>
    <w:semiHidden/>
    <w:rsid w:val="00BB4168"/>
    <w:rPr>
      <w:rFonts w:ascii="Arial" w:hAnsi="Arial"/>
    </w:rPr>
  </w:style>
  <w:style w:type="paragraph" w:customStyle="1" w:styleId="Kop10">
    <w:name w:val="Kop [1]"/>
    <w:basedOn w:val="Kop1"/>
    <w:link w:val="Kop1Char0"/>
    <w:qFormat/>
    <w:rsid w:val="003D1B6B"/>
    <w:pPr>
      <w:numPr>
        <w:numId w:val="21"/>
      </w:numPr>
      <w:tabs>
        <w:tab w:val="clear" w:pos="-567"/>
        <w:tab w:val="left" w:pos="0"/>
        <w:tab w:val="left" w:pos="567"/>
      </w:tabs>
      <w:spacing w:line="240" w:lineRule="auto"/>
    </w:pPr>
    <w:rPr>
      <w:sz w:val="32"/>
      <w:szCs w:val="32"/>
    </w:rPr>
  </w:style>
  <w:style w:type="character" w:customStyle="1" w:styleId="Kop1Char">
    <w:name w:val="Kop 1 Char"/>
    <w:basedOn w:val="Standaardalinea-lettertype"/>
    <w:link w:val="Kop1"/>
    <w:rsid w:val="00AB5CF1"/>
    <w:rPr>
      <w:rFonts w:ascii="Arial" w:hAnsi="Arial"/>
      <w:b/>
      <w:kern w:val="28"/>
      <w:sz w:val="24"/>
    </w:rPr>
  </w:style>
  <w:style w:type="character" w:customStyle="1" w:styleId="Kop1Char0">
    <w:name w:val="Kop [1] Char"/>
    <w:basedOn w:val="Kop1Char"/>
    <w:link w:val="Kop10"/>
    <w:rsid w:val="003D1B6B"/>
    <w:rPr>
      <w:rFonts w:ascii="Arial" w:hAnsi="Arial"/>
      <w:b/>
      <w:kern w:val="28"/>
      <w:sz w:val="32"/>
      <w:szCs w:val="32"/>
    </w:rPr>
  </w:style>
  <w:style w:type="table" w:customStyle="1" w:styleId="Lichtearcering-accent11">
    <w:name w:val="Lichte arcering - accent 11"/>
    <w:basedOn w:val="Standaardtabel"/>
    <w:uiPriority w:val="60"/>
    <w:rsid w:val="00881F1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chtelijst-accent11">
    <w:name w:val="Lichte lijst - accent 11"/>
    <w:basedOn w:val="Standaardtabel"/>
    <w:uiPriority w:val="61"/>
    <w:rsid w:val="0048451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voettekst0">
    <w:name w:val="voettekst"/>
    <w:basedOn w:val="Voettekst"/>
    <w:link w:val="voettekstChar0"/>
    <w:qFormat/>
    <w:rsid w:val="003B36EA"/>
    <w:pPr>
      <w:pBdr>
        <w:top w:val="single" w:sz="4" w:space="0" w:color="auto"/>
      </w:pBdr>
      <w:tabs>
        <w:tab w:val="clear" w:pos="9406"/>
        <w:tab w:val="left" w:pos="1260"/>
        <w:tab w:val="center" w:pos="1620"/>
        <w:tab w:val="right" w:pos="8222"/>
      </w:tabs>
    </w:pPr>
  </w:style>
  <w:style w:type="character" w:customStyle="1" w:styleId="voettekstChar0">
    <w:name w:val="voettekst Char"/>
    <w:basedOn w:val="VoettekstChar"/>
    <w:link w:val="voettekst0"/>
    <w:rsid w:val="003B36EA"/>
    <w:rPr>
      <w:rFonts w:ascii="Arial" w:hAnsi="Arial"/>
    </w:rPr>
  </w:style>
  <w:style w:type="paragraph" w:customStyle="1" w:styleId="NormalJustified">
    <w:name w:val="Normal + Justified"/>
    <w:basedOn w:val="Standaard"/>
    <w:rsid w:val="0011255B"/>
    <w:pPr>
      <w:widowControl w:val="0"/>
      <w:tabs>
        <w:tab w:val="clear" w:pos="-567"/>
      </w:tabs>
      <w:overflowPunct w:val="0"/>
      <w:autoSpaceDE w:val="0"/>
      <w:autoSpaceDN w:val="0"/>
      <w:adjustRightInd w:val="0"/>
      <w:spacing w:line="240" w:lineRule="auto"/>
      <w:jc w:val="both"/>
      <w:textAlignment w:val="baseline"/>
    </w:pPr>
    <w:rPr>
      <w:lang w:val="nl" w:eastAsia="en-US"/>
    </w:rPr>
  </w:style>
  <w:style w:type="paragraph" w:customStyle="1" w:styleId="word">
    <w:name w:val="word"/>
    <w:basedOn w:val="Standaard"/>
    <w:rsid w:val="00D737AC"/>
    <w:pPr>
      <w:tabs>
        <w:tab w:val="clear" w:pos="-567"/>
      </w:tabs>
      <w:spacing w:line="240" w:lineRule="auto"/>
    </w:pPr>
    <w:rPr>
      <w:rFonts w:ascii="Times New Roman" w:eastAsia="Calibri" w:hAnsi="Times New Roman"/>
      <w:sz w:val="24"/>
      <w:szCs w:val="24"/>
    </w:rPr>
  </w:style>
  <w:style w:type="character" w:customStyle="1" w:styleId="TekstzonderopmaakChar">
    <w:name w:val="Tekst zonder opmaak Char"/>
    <w:basedOn w:val="Standaardalinea-lettertype"/>
    <w:link w:val="Tekstzonderopmaak"/>
    <w:uiPriority w:val="99"/>
    <w:semiHidden/>
    <w:rsid w:val="008D5A94"/>
    <w:rPr>
      <w:rFonts w:ascii="Courier New" w:hAnsi="Courier New"/>
    </w:rPr>
  </w:style>
  <w:style w:type="paragraph" w:styleId="Geenafstand">
    <w:name w:val="No Spacing"/>
    <w:link w:val="GeenafstandChar"/>
    <w:uiPriority w:val="1"/>
    <w:qFormat/>
    <w:rsid w:val="00844E2E"/>
    <w:rPr>
      <w:rFonts w:ascii="Calibri" w:eastAsia="Calibri" w:hAnsi="Calibri"/>
      <w:sz w:val="22"/>
      <w:szCs w:val="22"/>
      <w:lang w:eastAsia="en-US"/>
    </w:rPr>
  </w:style>
  <w:style w:type="character" w:customStyle="1" w:styleId="GeenafstandChar">
    <w:name w:val="Geen afstand Char"/>
    <w:link w:val="Geenafstand"/>
    <w:uiPriority w:val="1"/>
    <w:locked/>
    <w:rsid w:val="00844E2E"/>
    <w:rPr>
      <w:rFonts w:ascii="Calibri" w:eastAsia="Calibri" w:hAnsi="Calibri"/>
      <w:sz w:val="22"/>
      <w:szCs w:val="22"/>
      <w:lang w:eastAsia="en-US"/>
    </w:rPr>
  </w:style>
  <w:style w:type="paragraph" w:styleId="Normaalweb">
    <w:name w:val="Normal (Web)"/>
    <w:basedOn w:val="Standaard"/>
    <w:uiPriority w:val="99"/>
    <w:semiHidden/>
    <w:unhideWhenUsed/>
    <w:rsid w:val="009F555B"/>
    <w:pPr>
      <w:tabs>
        <w:tab w:val="clear" w:pos="-567"/>
      </w:tabs>
      <w:spacing w:before="100" w:beforeAutospacing="1" w:after="100" w:afterAutospacing="1" w:line="240" w:lineRule="auto"/>
    </w:pPr>
    <w:rPr>
      <w:rFonts w:ascii="Times New Roman" w:hAnsi="Times New Roman"/>
      <w:sz w:val="24"/>
      <w:szCs w:val="24"/>
    </w:rPr>
  </w:style>
  <w:style w:type="paragraph" w:customStyle="1" w:styleId="Default">
    <w:name w:val="Default"/>
    <w:rsid w:val="00703BDA"/>
    <w:pPr>
      <w:autoSpaceDE w:val="0"/>
      <w:autoSpaceDN w:val="0"/>
      <w:adjustRightInd w:val="0"/>
    </w:pPr>
    <w:rPr>
      <w:rFonts w:ascii="FranklinGothEF-Demi" w:hAnsi="FranklinGothEF-Demi" w:cs="FranklinGothEF-Demi"/>
      <w:color w:val="000000"/>
      <w:sz w:val="24"/>
      <w:szCs w:val="24"/>
    </w:rPr>
  </w:style>
  <w:style w:type="paragraph" w:customStyle="1" w:styleId="Pa5">
    <w:name w:val="Pa5"/>
    <w:basedOn w:val="Default"/>
    <w:next w:val="Default"/>
    <w:uiPriority w:val="99"/>
    <w:rsid w:val="00703BDA"/>
    <w:pPr>
      <w:spacing w:line="171" w:lineRule="atLeast"/>
    </w:pPr>
    <w:rPr>
      <w:rFonts w:cs="Times New Roman"/>
      <w:color w:val="auto"/>
    </w:rPr>
  </w:style>
  <w:style w:type="paragraph" w:customStyle="1" w:styleId="Lid">
    <w:name w:val="Lid"/>
    <w:basedOn w:val="Standaard"/>
    <w:rsid w:val="009E61C5"/>
    <w:pPr>
      <w:tabs>
        <w:tab w:val="clear" w:pos="-567"/>
      </w:tabs>
      <w:spacing w:line="240" w:lineRule="auto"/>
      <w:ind w:hanging="851"/>
    </w:pPr>
    <w:rPr>
      <w:rFonts w:ascii="Calibri" w:eastAsiaTheme="minorHAnsi" w:hAnsi="Calibri"/>
    </w:rPr>
  </w:style>
  <w:style w:type="character" w:styleId="Onopgelostemelding">
    <w:name w:val="Unresolved Mention"/>
    <w:basedOn w:val="Standaardalinea-lettertype"/>
    <w:uiPriority w:val="99"/>
    <w:semiHidden/>
    <w:unhideWhenUsed/>
    <w:rsid w:val="00A6587C"/>
    <w:rPr>
      <w:color w:val="605E5C"/>
      <w:shd w:val="clear" w:color="auto" w:fill="E1DFDD"/>
    </w:rPr>
  </w:style>
  <w:style w:type="paragraph" w:customStyle="1" w:styleId="BTStiptabel">
    <w:name w:val="BT_Stip tabel"/>
    <w:basedOn w:val="Standaard"/>
    <w:uiPriority w:val="99"/>
    <w:rsid w:val="00BA2552"/>
    <w:pPr>
      <w:numPr>
        <w:numId w:val="22"/>
      </w:numPr>
      <w:tabs>
        <w:tab w:val="clear" w:pos="-567"/>
      </w:tabs>
      <w:spacing w:before="40" w:after="40" w:line="276" w:lineRule="auto"/>
      <w:contextualSpacing/>
    </w:pPr>
    <w:rPr>
      <w:rFonts w:ascii="Calibri" w:hAnsi="Calibri"/>
      <w:sz w:val="18"/>
      <w:szCs w:val="22"/>
    </w:rPr>
  </w:style>
  <w:style w:type="numbering" w:customStyle="1" w:styleId="Huidigelijst1">
    <w:name w:val="Huidige lijst1"/>
    <w:uiPriority w:val="99"/>
    <w:rsid w:val="00692940"/>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2139">
      <w:bodyDiv w:val="1"/>
      <w:marLeft w:val="0"/>
      <w:marRight w:val="0"/>
      <w:marTop w:val="0"/>
      <w:marBottom w:val="0"/>
      <w:divBdr>
        <w:top w:val="none" w:sz="0" w:space="0" w:color="auto"/>
        <w:left w:val="none" w:sz="0" w:space="0" w:color="auto"/>
        <w:bottom w:val="none" w:sz="0" w:space="0" w:color="auto"/>
        <w:right w:val="none" w:sz="0" w:space="0" w:color="auto"/>
      </w:divBdr>
    </w:div>
    <w:div w:id="16464839">
      <w:bodyDiv w:val="1"/>
      <w:marLeft w:val="0"/>
      <w:marRight w:val="0"/>
      <w:marTop w:val="0"/>
      <w:marBottom w:val="0"/>
      <w:divBdr>
        <w:top w:val="none" w:sz="0" w:space="0" w:color="auto"/>
        <w:left w:val="none" w:sz="0" w:space="0" w:color="auto"/>
        <w:bottom w:val="none" w:sz="0" w:space="0" w:color="auto"/>
        <w:right w:val="none" w:sz="0" w:space="0" w:color="auto"/>
      </w:divBdr>
    </w:div>
    <w:div w:id="55861393">
      <w:bodyDiv w:val="1"/>
      <w:marLeft w:val="0"/>
      <w:marRight w:val="0"/>
      <w:marTop w:val="0"/>
      <w:marBottom w:val="0"/>
      <w:divBdr>
        <w:top w:val="none" w:sz="0" w:space="0" w:color="auto"/>
        <w:left w:val="none" w:sz="0" w:space="0" w:color="auto"/>
        <w:bottom w:val="none" w:sz="0" w:space="0" w:color="auto"/>
        <w:right w:val="none" w:sz="0" w:space="0" w:color="auto"/>
      </w:divBdr>
    </w:div>
    <w:div w:id="67924148">
      <w:bodyDiv w:val="1"/>
      <w:marLeft w:val="0"/>
      <w:marRight w:val="0"/>
      <w:marTop w:val="0"/>
      <w:marBottom w:val="0"/>
      <w:divBdr>
        <w:top w:val="none" w:sz="0" w:space="0" w:color="auto"/>
        <w:left w:val="none" w:sz="0" w:space="0" w:color="auto"/>
        <w:bottom w:val="none" w:sz="0" w:space="0" w:color="auto"/>
        <w:right w:val="none" w:sz="0" w:space="0" w:color="auto"/>
      </w:divBdr>
    </w:div>
    <w:div w:id="144594435">
      <w:bodyDiv w:val="1"/>
      <w:marLeft w:val="0"/>
      <w:marRight w:val="0"/>
      <w:marTop w:val="0"/>
      <w:marBottom w:val="0"/>
      <w:divBdr>
        <w:top w:val="none" w:sz="0" w:space="0" w:color="auto"/>
        <w:left w:val="none" w:sz="0" w:space="0" w:color="auto"/>
        <w:bottom w:val="none" w:sz="0" w:space="0" w:color="auto"/>
        <w:right w:val="none" w:sz="0" w:space="0" w:color="auto"/>
      </w:divBdr>
      <w:divsChild>
        <w:div w:id="1960069252">
          <w:marLeft w:val="0"/>
          <w:marRight w:val="0"/>
          <w:marTop w:val="0"/>
          <w:marBottom w:val="0"/>
          <w:divBdr>
            <w:top w:val="none" w:sz="0" w:space="0" w:color="auto"/>
            <w:left w:val="none" w:sz="0" w:space="0" w:color="auto"/>
            <w:bottom w:val="none" w:sz="0" w:space="0" w:color="auto"/>
            <w:right w:val="none" w:sz="0" w:space="0" w:color="auto"/>
          </w:divBdr>
          <w:divsChild>
            <w:div w:id="107236774">
              <w:marLeft w:val="0"/>
              <w:marRight w:val="0"/>
              <w:marTop w:val="0"/>
              <w:marBottom w:val="0"/>
              <w:divBdr>
                <w:top w:val="none" w:sz="0" w:space="0" w:color="auto"/>
                <w:left w:val="none" w:sz="0" w:space="0" w:color="auto"/>
                <w:bottom w:val="none" w:sz="0" w:space="0" w:color="auto"/>
                <w:right w:val="none" w:sz="0" w:space="0" w:color="auto"/>
              </w:divBdr>
              <w:divsChild>
                <w:div w:id="102953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01024">
      <w:bodyDiv w:val="1"/>
      <w:marLeft w:val="0"/>
      <w:marRight w:val="0"/>
      <w:marTop w:val="0"/>
      <w:marBottom w:val="0"/>
      <w:divBdr>
        <w:top w:val="none" w:sz="0" w:space="0" w:color="auto"/>
        <w:left w:val="none" w:sz="0" w:space="0" w:color="auto"/>
        <w:bottom w:val="none" w:sz="0" w:space="0" w:color="auto"/>
        <w:right w:val="none" w:sz="0" w:space="0" w:color="auto"/>
      </w:divBdr>
      <w:divsChild>
        <w:div w:id="542015420">
          <w:marLeft w:val="0"/>
          <w:marRight w:val="0"/>
          <w:marTop w:val="0"/>
          <w:marBottom w:val="0"/>
          <w:divBdr>
            <w:top w:val="none" w:sz="0" w:space="0" w:color="auto"/>
            <w:left w:val="none" w:sz="0" w:space="0" w:color="auto"/>
            <w:bottom w:val="none" w:sz="0" w:space="0" w:color="auto"/>
            <w:right w:val="none" w:sz="0" w:space="0" w:color="auto"/>
          </w:divBdr>
          <w:divsChild>
            <w:div w:id="797455418">
              <w:marLeft w:val="0"/>
              <w:marRight w:val="0"/>
              <w:marTop w:val="0"/>
              <w:marBottom w:val="0"/>
              <w:divBdr>
                <w:top w:val="none" w:sz="0" w:space="0" w:color="auto"/>
                <w:left w:val="none" w:sz="0" w:space="0" w:color="auto"/>
                <w:bottom w:val="none" w:sz="0" w:space="0" w:color="auto"/>
                <w:right w:val="none" w:sz="0" w:space="0" w:color="auto"/>
              </w:divBdr>
              <w:divsChild>
                <w:div w:id="112626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93405">
      <w:bodyDiv w:val="1"/>
      <w:marLeft w:val="0"/>
      <w:marRight w:val="0"/>
      <w:marTop w:val="0"/>
      <w:marBottom w:val="0"/>
      <w:divBdr>
        <w:top w:val="none" w:sz="0" w:space="0" w:color="auto"/>
        <w:left w:val="none" w:sz="0" w:space="0" w:color="auto"/>
        <w:bottom w:val="none" w:sz="0" w:space="0" w:color="auto"/>
        <w:right w:val="none" w:sz="0" w:space="0" w:color="auto"/>
      </w:divBdr>
    </w:div>
    <w:div w:id="283002269">
      <w:bodyDiv w:val="1"/>
      <w:marLeft w:val="0"/>
      <w:marRight w:val="0"/>
      <w:marTop w:val="0"/>
      <w:marBottom w:val="0"/>
      <w:divBdr>
        <w:top w:val="none" w:sz="0" w:space="0" w:color="auto"/>
        <w:left w:val="none" w:sz="0" w:space="0" w:color="auto"/>
        <w:bottom w:val="none" w:sz="0" w:space="0" w:color="auto"/>
        <w:right w:val="none" w:sz="0" w:space="0" w:color="auto"/>
      </w:divBdr>
    </w:div>
    <w:div w:id="388459148">
      <w:bodyDiv w:val="1"/>
      <w:marLeft w:val="0"/>
      <w:marRight w:val="0"/>
      <w:marTop w:val="0"/>
      <w:marBottom w:val="0"/>
      <w:divBdr>
        <w:top w:val="none" w:sz="0" w:space="0" w:color="auto"/>
        <w:left w:val="none" w:sz="0" w:space="0" w:color="auto"/>
        <w:bottom w:val="none" w:sz="0" w:space="0" w:color="auto"/>
        <w:right w:val="none" w:sz="0" w:space="0" w:color="auto"/>
      </w:divBdr>
    </w:div>
    <w:div w:id="443423948">
      <w:bodyDiv w:val="1"/>
      <w:marLeft w:val="0"/>
      <w:marRight w:val="0"/>
      <w:marTop w:val="0"/>
      <w:marBottom w:val="0"/>
      <w:divBdr>
        <w:top w:val="none" w:sz="0" w:space="0" w:color="auto"/>
        <w:left w:val="none" w:sz="0" w:space="0" w:color="auto"/>
        <w:bottom w:val="none" w:sz="0" w:space="0" w:color="auto"/>
        <w:right w:val="none" w:sz="0" w:space="0" w:color="auto"/>
      </w:divBdr>
      <w:divsChild>
        <w:div w:id="1228108198">
          <w:marLeft w:val="0"/>
          <w:marRight w:val="0"/>
          <w:marTop w:val="0"/>
          <w:marBottom w:val="0"/>
          <w:divBdr>
            <w:top w:val="none" w:sz="0" w:space="0" w:color="auto"/>
            <w:left w:val="none" w:sz="0" w:space="0" w:color="auto"/>
            <w:bottom w:val="none" w:sz="0" w:space="0" w:color="auto"/>
            <w:right w:val="none" w:sz="0" w:space="0" w:color="auto"/>
          </w:divBdr>
          <w:divsChild>
            <w:div w:id="1540044329">
              <w:marLeft w:val="0"/>
              <w:marRight w:val="0"/>
              <w:marTop w:val="0"/>
              <w:marBottom w:val="0"/>
              <w:divBdr>
                <w:top w:val="none" w:sz="0" w:space="0" w:color="auto"/>
                <w:left w:val="none" w:sz="0" w:space="0" w:color="auto"/>
                <w:bottom w:val="none" w:sz="0" w:space="0" w:color="auto"/>
                <w:right w:val="none" w:sz="0" w:space="0" w:color="auto"/>
              </w:divBdr>
              <w:divsChild>
                <w:div w:id="15036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552122">
      <w:bodyDiv w:val="1"/>
      <w:marLeft w:val="0"/>
      <w:marRight w:val="0"/>
      <w:marTop w:val="0"/>
      <w:marBottom w:val="0"/>
      <w:divBdr>
        <w:top w:val="none" w:sz="0" w:space="0" w:color="auto"/>
        <w:left w:val="none" w:sz="0" w:space="0" w:color="auto"/>
        <w:bottom w:val="none" w:sz="0" w:space="0" w:color="auto"/>
        <w:right w:val="none" w:sz="0" w:space="0" w:color="auto"/>
      </w:divBdr>
    </w:div>
    <w:div w:id="674654707">
      <w:bodyDiv w:val="1"/>
      <w:marLeft w:val="0"/>
      <w:marRight w:val="0"/>
      <w:marTop w:val="0"/>
      <w:marBottom w:val="0"/>
      <w:divBdr>
        <w:top w:val="none" w:sz="0" w:space="0" w:color="auto"/>
        <w:left w:val="none" w:sz="0" w:space="0" w:color="auto"/>
        <w:bottom w:val="none" w:sz="0" w:space="0" w:color="auto"/>
        <w:right w:val="none" w:sz="0" w:space="0" w:color="auto"/>
      </w:divBdr>
    </w:div>
    <w:div w:id="701053053">
      <w:bodyDiv w:val="1"/>
      <w:marLeft w:val="0"/>
      <w:marRight w:val="0"/>
      <w:marTop w:val="0"/>
      <w:marBottom w:val="0"/>
      <w:divBdr>
        <w:top w:val="none" w:sz="0" w:space="0" w:color="auto"/>
        <w:left w:val="none" w:sz="0" w:space="0" w:color="auto"/>
        <w:bottom w:val="none" w:sz="0" w:space="0" w:color="auto"/>
        <w:right w:val="none" w:sz="0" w:space="0" w:color="auto"/>
      </w:divBdr>
      <w:divsChild>
        <w:div w:id="1373726815">
          <w:marLeft w:val="0"/>
          <w:marRight w:val="0"/>
          <w:marTop w:val="0"/>
          <w:marBottom w:val="0"/>
          <w:divBdr>
            <w:top w:val="none" w:sz="0" w:space="0" w:color="auto"/>
            <w:left w:val="none" w:sz="0" w:space="0" w:color="auto"/>
            <w:bottom w:val="none" w:sz="0" w:space="0" w:color="auto"/>
            <w:right w:val="none" w:sz="0" w:space="0" w:color="auto"/>
          </w:divBdr>
          <w:divsChild>
            <w:div w:id="146941893">
              <w:marLeft w:val="0"/>
              <w:marRight w:val="0"/>
              <w:marTop w:val="0"/>
              <w:marBottom w:val="0"/>
              <w:divBdr>
                <w:top w:val="none" w:sz="0" w:space="0" w:color="auto"/>
                <w:left w:val="none" w:sz="0" w:space="0" w:color="auto"/>
                <w:bottom w:val="none" w:sz="0" w:space="0" w:color="auto"/>
                <w:right w:val="none" w:sz="0" w:space="0" w:color="auto"/>
              </w:divBdr>
              <w:divsChild>
                <w:div w:id="198863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863346">
      <w:bodyDiv w:val="1"/>
      <w:marLeft w:val="0"/>
      <w:marRight w:val="0"/>
      <w:marTop w:val="0"/>
      <w:marBottom w:val="0"/>
      <w:divBdr>
        <w:top w:val="none" w:sz="0" w:space="0" w:color="auto"/>
        <w:left w:val="none" w:sz="0" w:space="0" w:color="auto"/>
        <w:bottom w:val="none" w:sz="0" w:space="0" w:color="auto"/>
        <w:right w:val="none" w:sz="0" w:space="0" w:color="auto"/>
      </w:divBdr>
      <w:divsChild>
        <w:div w:id="98456343">
          <w:marLeft w:val="0"/>
          <w:marRight w:val="0"/>
          <w:marTop w:val="0"/>
          <w:marBottom w:val="0"/>
          <w:divBdr>
            <w:top w:val="none" w:sz="0" w:space="0" w:color="auto"/>
            <w:left w:val="none" w:sz="0" w:space="0" w:color="auto"/>
            <w:bottom w:val="none" w:sz="0" w:space="0" w:color="auto"/>
            <w:right w:val="none" w:sz="0" w:space="0" w:color="auto"/>
          </w:divBdr>
          <w:divsChild>
            <w:div w:id="1755466123">
              <w:marLeft w:val="0"/>
              <w:marRight w:val="0"/>
              <w:marTop w:val="0"/>
              <w:marBottom w:val="0"/>
              <w:divBdr>
                <w:top w:val="none" w:sz="0" w:space="0" w:color="auto"/>
                <w:left w:val="none" w:sz="0" w:space="0" w:color="auto"/>
                <w:bottom w:val="none" w:sz="0" w:space="0" w:color="auto"/>
                <w:right w:val="none" w:sz="0" w:space="0" w:color="auto"/>
              </w:divBdr>
              <w:divsChild>
                <w:div w:id="199340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881371">
      <w:bodyDiv w:val="1"/>
      <w:marLeft w:val="0"/>
      <w:marRight w:val="0"/>
      <w:marTop w:val="0"/>
      <w:marBottom w:val="0"/>
      <w:divBdr>
        <w:top w:val="none" w:sz="0" w:space="0" w:color="auto"/>
        <w:left w:val="none" w:sz="0" w:space="0" w:color="auto"/>
        <w:bottom w:val="none" w:sz="0" w:space="0" w:color="auto"/>
        <w:right w:val="none" w:sz="0" w:space="0" w:color="auto"/>
      </w:divBdr>
      <w:divsChild>
        <w:div w:id="859246084">
          <w:marLeft w:val="0"/>
          <w:marRight w:val="0"/>
          <w:marTop w:val="0"/>
          <w:marBottom w:val="0"/>
          <w:divBdr>
            <w:top w:val="none" w:sz="0" w:space="0" w:color="auto"/>
            <w:left w:val="none" w:sz="0" w:space="0" w:color="auto"/>
            <w:bottom w:val="none" w:sz="0" w:space="0" w:color="auto"/>
            <w:right w:val="none" w:sz="0" w:space="0" w:color="auto"/>
          </w:divBdr>
          <w:divsChild>
            <w:div w:id="465318880">
              <w:marLeft w:val="0"/>
              <w:marRight w:val="0"/>
              <w:marTop w:val="0"/>
              <w:marBottom w:val="0"/>
              <w:divBdr>
                <w:top w:val="none" w:sz="0" w:space="0" w:color="auto"/>
                <w:left w:val="none" w:sz="0" w:space="0" w:color="auto"/>
                <w:bottom w:val="none" w:sz="0" w:space="0" w:color="auto"/>
                <w:right w:val="none" w:sz="0" w:space="0" w:color="auto"/>
              </w:divBdr>
              <w:divsChild>
                <w:div w:id="157169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968792">
      <w:bodyDiv w:val="1"/>
      <w:marLeft w:val="0"/>
      <w:marRight w:val="0"/>
      <w:marTop w:val="0"/>
      <w:marBottom w:val="0"/>
      <w:divBdr>
        <w:top w:val="none" w:sz="0" w:space="0" w:color="auto"/>
        <w:left w:val="none" w:sz="0" w:space="0" w:color="auto"/>
        <w:bottom w:val="none" w:sz="0" w:space="0" w:color="auto"/>
        <w:right w:val="none" w:sz="0" w:space="0" w:color="auto"/>
      </w:divBdr>
    </w:div>
    <w:div w:id="823083459">
      <w:bodyDiv w:val="1"/>
      <w:marLeft w:val="0"/>
      <w:marRight w:val="0"/>
      <w:marTop w:val="0"/>
      <w:marBottom w:val="0"/>
      <w:divBdr>
        <w:top w:val="none" w:sz="0" w:space="0" w:color="auto"/>
        <w:left w:val="none" w:sz="0" w:space="0" w:color="auto"/>
        <w:bottom w:val="none" w:sz="0" w:space="0" w:color="auto"/>
        <w:right w:val="none" w:sz="0" w:space="0" w:color="auto"/>
      </w:divBdr>
      <w:divsChild>
        <w:div w:id="1707175735">
          <w:marLeft w:val="0"/>
          <w:marRight w:val="0"/>
          <w:marTop w:val="0"/>
          <w:marBottom w:val="0"/>
          <w:divBdr>
            <w:top w:val="none" w:sz="0" w:space="0" w:color="auto"/>
            <w:left w:val="none" w:sz="0" w:space="0" w:color="auto"/>
            <w:bottom w:val="none" w:sz="0" w:space="0" w:color="auto"/>
            <w:right w:val="none" w:sz="0" w:space="0" w:color="auto"/>
          </w:divBdr>
          <w:divsChild>
            <w:div w:id="232663119">
              <w:marLeft w:val="0"/>
              <w:marRight w:val="0"/>
              <w:marTop w:val="0"/>
              <w:marBottom w:val="0"/>
              <w:divBdr>
                <w:top w:val="none" w:sz="0" w:space="0" w:color="auto"/>
                <w:left w:val="none" w:sz="0" w:space="0" w:color="auto"/>
                <w:bottom w:val="none" w:sz="0" w:space="0" w:color="auto"/>
                <w:right w:val="none" w:sz="0" w:space="0" w:color="auto"/>
              </w:divBdr>
              <w:divsChild>
                <w:div w:id="275210467">
                  <w:marLeft w:val="0"/>
                  <w:marRight w:val="0"/>
                  <w:marTop w:val="0"/>
                  <w:marBottom w:val="0"/>
                  <w:divBdr>
                    <w:top w:val="none" w:sz="0" w:space="0" w:color="auto"/>
                    <w:left w:val="none" w:sz="0" w:space="0" w:color="auto"/>
                    <w:bottom w:val="none" w:sz="0" w:space="0" w:color="auto"/>
                    <w:right w:val="none" w:sz="0" w:space="0" w:color="auto"/>
                  </w:divBdr>
                  <w:divsChild>
                    <w:div w:id="91810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1986233">
      <w:bodyDiv w:val="1"/>
      <w:marLeft w:val="0"/>
      <w:marRight w:val="0"/>
      <w:marTop w:val="0"/>
      <w:marBottom w:val="0"/>
      <w:divBdr>
        <w:top w:val="none" w:sz="0" w:space="0" w:color="auto"/>
        <w:left w:val="none" w:sz="0" w:space="0" w:color="auto"/>
        <w:bottom w:val="none" w:sz="0" w:space="0" w:color="auto"/>
        <w:right w:val="none" w:sz="0" w:space="0" w:color="auto"/>
      </w:divBdr>
      <w:divsChild>
        <w:div w:id="1723476599">
          <w:marLeft w:val="0"/>
          <w:marRight w:val="0"/>
          <w:marTop w:val="0"/>
          <w:marBottom w:val="0"/>
          <w:divBdr>
            <w:top w:val="none" w:sz="0" w:space="0" w:color="auto"/>
            <w:left w:val="none" w:sz="0" w:space="0" w:color="auto"/>
            <w:bottom w:val="none" w:sz="0" w:space="0" w:color="auto"/>
            <w:right w:val="none" w:sz="0" w:space="0" w:color="auto"/>
          </w:divBdr>
          <w:divsChild>
            <w:div w:id="1819224333">
              <w:marLeft w:val="0"/>
              <w:marRight w:val="0"/>
              <w:marTop w:val="0"/>
              <w:marBottom w:val="0"/>
              <w:divBdr>
                <w:top w:val="none" w:sz="0" w:space="0" w:color="auto"/>
                <w:left w:val="none" w:sz="0" w:space="0" w:color="auto"/>
                <w:bottom w:val="none" w:sz="0" w:space="0" w:color="auto"/>
                <w:right w:val="none" w:sz="0" w:space="0" w:color="auto"/>
              </w:divBdr>
              <w:divsChild>
                <w:div w:id="123720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326312">
      <w:bodyDiv w:val="1"/>
      <w:marLeft w:val="0"/>
      <w:marRight w:val="0"/>
      <w:marTop w:val="0"/>
      <w:marBottom w:val="0"/>
      <w:divBdr>
        <w:top w:val="none" w:sz="0" w:space="0" w:color="auto"/>
        <w:left w:val="none" w:sz="0" w:space="0" w:color="auto"/>
        <w:bottom w:val="none" w:sz="0" w:space="0" w:color="auto"/>
        <w:right w:val="none" w:sz="0" w:space="0" w:color="auto"/>
      </w:divBdr>
    </w:div>
    <w:div w:id="983434476">
      <w:bodyDiv w:val="1"/>
      <w:marLeft w:val="0"/>
      <w:marRight w:val="0"/>
      <w:marTop w:val="0"/>
      <w:marBottom w:val="0"/>
      <w:divBdr>
        <w:top w:val="none" w:sz="0" w:space="0" w:color="auto"/>
        <w:left w:val="none" w:sz="0" w:space="0" w:color="auto"/>
        <w:bottom w:val="none" w:sz="0" w:space="0" w:color="auto"/>
        <w:right w:val="none" w:sz="0" w:space="0" w:color="auto"/>
      </w:divBdr>
    </w:div>
    <w:div w:id="1095709439">
      <w:bodyDiv w:val="1"/>
      <w:marLeft w:val="0"/>
      <w:marRight w:val="0"/>
      <w:marTop w:val="0"/>
      <w:marBottom w:val="0"/>
      <w:divBdr>
        <w:top w:val="none" w:sz="0" w:space="0" w:color="auto"/>
        <w:left w:val="none" w:sz="0" w:space="0" w:color="auto"/>
        <w:bottom w:val="none" w:sz="0" w:space="0" w:color="auto"/>
        <w:right w:val="none" w:sz="0" w:space="0" w:color="auto"/>
      </w:divBdr>
    </w:div>
    <w:div w:id="1096248008">
      <w:bodyDiv w:val="1"/>
      <w:marLeft w:val="0"/>
      <w:marRight w:val="0"/>
      <w:marTop w:val="0"/>
      <w:marBottom w:val="0"/>
      <w:divBdr>
        <w:top w:val="none" w:sz="0" w:space="0" w:color="auto"/>
        <w:left w:val="none" w:sz="0" w:space="0" w:color="auto"/>
        <w:bottom w:val="none" w:sz="0" w:space="0" w:color="auto"/>
        <w:right w:val="none" w:sz="0" w:space="0" w:color="auto"/>
      </w:divBdr>
    </w:div>
    <w:div w:id="1108233969">
      <w:bodyDiv w:val="1"/>
      <w:marLeft w:val="0"/>
      <w:marRight w:val="0"/>
      <w:marTop w:val="0"/>
      <w:marBottom w:val="0"/>
      <w:divBdr>
        <w:top w:val="none" w:sz="0" w:space="0" w:color="auto"/>
        <w:left w:val="none" w:sz="0" w:space="0" w:color="auto"/>
        <w:bottom w:val="none" w:sz="0" w:space="0" w:color="auto"/>
        <w:right w:val="none" w:sz="0" w:space="0" w:color="auto"/>
      </w:divBdr>
      <w:divsChild>
        <w:div w:id="1805393747">
          <w:marLeft w:val="0"/>
          <w:marRight w:val="0"/>
          <w:marTop w:val="0"/>
          <w:marBottom w:val="0"/>
          <w:divBdr>
            <w:top w:val="none" w:sz="0" w:space="0" w:color="auto"/>
            <w:left w:val="none" w:sz="0" w:space="0" w:color="auto"/>
            <w:bottom w:val="none" w:sz="0" w:space="0" w:color="auto"/>
            <w:right w:val="none" w:sz="0" w:space="0" w:color="auto"/>
          </w:divBdr>
          <w:divsChild>
            <w:div w:id="1854761187">
              <w:marLeft w:val="0"/>
              <w:marRight w:val="0"/>
              <w:marTop w:val="0"/>
              <w:marBottom w:val="0"/>
              <w:divBdr>
                <w:top w:val="none" w:sz="0" w:space="0" w:color="auto"/>
                <w:left w:val="none" w:sz="0" w:space="0" w:color="auto"/>
                <w:bottom w:val="none" w:sz="0" w:space="0" w:color="auto"/>
                <w:right w:val="none" w:sz="0" w:space="0" w:color="auto"/>
              </w:divBdr>
              <w:divsChild>
                <w:div w:id="50065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552126">
      <w:bodyDiv w:val="1"/>
      <w:marLeft w:val="0"/>
      <w:marRight w:val="0"/>
      <w:marTop w:val="0"/>
      <w:marBottom w:val="0"/>
      <w:divBdr>
        <w:top w:val="none" w:sz="0" w:space="0" w:color="auto"/>
        <w:left w:val="none" w:sz="0" w:space="0" w:color="auto"/>
        <w:bottom w:val="none" w:sz="0" w:space="0" w:color="auto"/>
        <w:right w:val="none" w:sz="0" w:space="0" w:color="auto"/>
      </w:divBdr>
    </w:div>
    <w:div w:id="1134257252">
      <w:bodyDiv w:val="1"/>
      <w:marLeft w:val="0"/>
      <w:marRight w:val="0"/>
      <w:marTop w:val="0"/>
      <w:marBottom w:val="0"/>
      <w:divBdr>
        <w:top w:val="none" w:sz="0" w:space="0" w:color="auto"/>
        <w:left w:val="none" w:sz="0" w:space="0" w:color="auto"/>
        <w:bottom w:val="none" w:sz="0" w:space="0" w:color="auto"/>
        <w:right w:val="none" w:sz="0" w:space="0" w:color="auto"/>
      </w:divBdr>
    </w:div>
    <w:div w:id="1154031293">
      <w:bodyDiv w:val="1"/>
      <w:marLeft w:val="0"/>
      <w:marRight w:val="0"/>
      <w:marTop w:val="0"/>
      <w:marBottom w:val="0"/>
      <w:divBdr>
        <w:top w:val="none" w:sz="0" w:space="0" w:color="auto"/>
        <w:left w:val="none" w:sz="0" w:space="0" w:color="auto"/>
        <w:bottom w:val="none" w:sz="0" w:space="0" w:color="auto"/>
        <w:right w:val="none" w:sz="0" w:space="0" w:color="auto"/>
      </w:divBdr>
    </w:div>
    <w:div w:id="1195926887">
      <w:bodyDiv w:val="1"/>
      <w:marLeft w:val="0"/>
      <w:marRight w:val="0"/>
      <w:marTop w:val="0"/>
      <w:marBottom w:val="0"/>
      <w:divBdr>
        <w:top w:val="none" w:sz="0" w:space="0" w:color="auto"/>
        <w:left w:val="none" w:sz="0" w:space="0" w:color="auto"/>
        <w:bottom w:val="none" w:sz="0" w:space="0" w:color="auto"/>
        <w:right w:val="none" w:sz="0" w:space="0" w:color="auto"/>
      </w:divBdr>
    </w:div>
    <w:div w:id="1221207286">
      <w:bodyDiv w:val="1"/>
      <w:marLeft w:val="0"/>
      <w:marRight w:val="0"/>
      <w:marTop w:val="0"/>
      <w:marBottom w:val="0"/>
      <w:divBdr>
        <w:top w:val="none" w:sz="0" w:space="0" w:color="auto"/>
        <w:left w:val="none" w:sz="0" w:space="0" w:color="auto"/>
        <w:bottom w:val="none" w:sz="0" w:space="0" w:color="auto"/>
        <w:right w:val="none" w:sz="0" w:space="0" w:color="auto"/>
      </w:divBdr>
      <w:divsChild>
        <w:div w:id="1612783727">
          <w:marLeft w:val="0"/>
          <w:marRight w:val="0"/>
          <w:marTop w:val="0"/>
          <w:marBottom w:val="0"/>
          <w:divBdr>
            <w:top w:val="none" w:sz="0" w:space="0" w:color="auto"/>
            <w:left w:val="none" w:sz="0" w:space="0" w:color="auto"/>
            <w:bottom w:val="none" w:sz="0" w:space="0" w:color="auto"/>
            <w:right w:val="none" w:sz="0" w:space="0" w:color="auto"/>
          </w:divBdr>
          <w:divsChild>
            <w:div w:id="281225465">
              <w:marLeft w:val="0"/>
              <w:marRight w:val="0"/>
              <w:marTop w:val="0"/>
              <w:marBottom w:val="0"/>
              <w:divBdr>
                <w:top w:val="none" w:sz="0" w:space="0" w:color="auto"/>
                <w:left w:val="none" w:sz="0" w:space="0" w:color="auto"/>
                <w:bottom w:val="none" w:sz="0" w:space="0" w:color="auto"/>
                <w:right w:val="none" w:sz="0" w:space="0" w:color="auto"/>
              </w:divBdr>
              <w:divsChild>
                <w:div w:id="133977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285921">
      <w:bodyDiv w:val="1"/>
      <w:marLeft w:val="0"/>
      <w:marRight w:val="0"/>
      <w:marTop w:val="0"/>
      <w:marBottom w:val="0"/>
      <w:divBdr>
        <w:top w:val="none" w:sz="0" w:space="0" w:color="auto"/>
        <w:left w:val="none" w:sz="0" w:space="0" w:color="auto"/>
        <w:bottom w:val="none" w:sz="0" w:space="0" w:color="auto"/>
        <w:right w:val="none" w:sz="0" w:space="0" w:color="auto"/>
      </w:divBdr>
    </w:div>
    <w:div w:id="1254704244">
      <w:bodyDiv w:val="1"/>
      <w:marLeft w:val="0"/>
      <w:marRight w:val="0"/>
      <w:marTop w:val="0"/>
      <w:marBottom w:val="0"/>
      <w:divBdr>
        <w:top w:val="none" w:sz="0" w:space="0" w:color="auto"/>
        <w:left w:val="none" w:sz="0" w:space="0" w:color="auto"/>
        <w:bottom w:val="none" w:sz="0" w:space="0" w:color="auto"/>
        <w:right w:val="none" w:sz="0" w:space="0" w:color="auto"/>
      </w:divBdr>
      <w:divsChild>
        <w:div w:id="1068068377">
          <w:marLeft w:val="0"/>
          <w:marRight w:val="0"/>
          <w:marTop w:val="0"/>
          <w:marBottom w:val="0"/>
          <w:divBdr>
            <w:top w:val="none" w:sz="0" w:space="0" w:color="auto"/>
            <w:left w:val="none" w:sz="0" w:space="0" w:color="auto"/>
            <w:bottom w:val="none" w:sz="0" w:space="0" w:color="auto"/>
            <w:right w:val="none" w:sz="0" w:space="0" w:color="auto"/>
          </w:divBdr>
          <w:divsChild>
            <w:div w:id="332344038">
              <w:marLeft w:val="0"/>
              <w:marRight w:val="0"/>
              <w:marTop w:val="0"/>
              <w:marBottom w:val="0"/>
              <w:divBdr>
                <w:top w:val="none" w:sz="0" w:space="0" w:color="auto"/>
                <w:left w:val="none" w:sz="0" w:space="0" w:color="auto"/>
                <w:bottom w:val="none" w:sz="0" w:space="0" w:color="auto"/>
                <w:right w:val="none" w:sz="0" w:space="0" w:color="auto"/>
              </w:divBdr>
              <w:divsChild>
                <w:div w:id="155492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832502">
      <w:bodyDiv w:val="1"/>
      <w:marLeft w:val="0"/>
      <w:marRight w:val="0"/>
      <w:marTop w:val="0"/>
      <w:marBottom w:val="0"/>
      <w:divBdr>
        <w:top w:val="none" w:sz="0" w:space="0" w:color="auto"/>
        <w:left w:val="none" w:sz="0" w:space="0" w:color="auto"/>
        <w:bottom w:val="none" w:sz="0" w:space="0" w:color="auto"/>
        <w:right w:val="none" w:sz="0" w:space="0" w:color="auto"/>
      </w:divBdr>
    </w:div>
    <w:div w:id="1318344724">
      <w:bodyDiv w:val="1"/>
      <w:marLeft w:val="0"/>
      <w:marRight w:val="0"/>
      <w:marTop w:val="0"/>
      <w:marBottom w:val="0"/>
      <w:divBdr>
        <w:top w:val="none" w:sz="0" w:space="0" w:color="auto"/>
        <w:left w:val="none" w:sz="0" w:space="0" w:color="auto"/>
        <w:bottom w:val="none" w:sz="0" w:space="0" w:color="auto"/>
        <w:right w:val="none" w:sz="0" w:space="0" w:color="auto"/>
      </w:divBdr>
      <w:divsChild>
        <w:div w:id="1936866307">
          <w:marLeft w:val="0"/>
          <w:marRight w:val="0"/>
          <w:marTop w:val="0"/>
          <w:marBottom w:val="0"/>
          <w:divBdr>
            <w:top w:val="none" w:sz="0" w:space="0" w:color="auto"/>
            <w:left w:val="none" w:sz="0" w:space="0" w:color="auto"/>
            <w:bottom w:val="none" w:sz="0" w:space="0" w:color="auto"/>
            <w:right w:val="none" w:sz="0" w:space="0" w:color="auto"/>
          </w:divBdr>
          <w:divsChild>
            <w:div w:id="1982080709">
              <w:marLeft w:val="0"/>
              <w:marRight w:val="0"/>
              <w:marTop w:val="0"/>
              <w:marBottom w:val="0"/>
              <w:divBdr>
                <w:top w:val="none" w:sz="0" w:space="0" w:color="auto"/>
                <w:left w:val="none" w:sz="0" w:space="0" w:color="auto"/>
                <w:bottom w:val="none" w:sz="0" w:space="0" w:color="auto"/>
                <w:right w:val="none" w:sz="0" w:space="0" w:color="auto"/>
              </w:divBdr>
              <w:divsChild>
                <w:div w:id="60477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754330">
      <w:bodyDiv w:val="1"/>
      <w:marLeft w:val="0"/>
      <w:marRight w:val="0"/>
      <w:marTop w:val="0"/>
      <w:marBottom w:val="0"/>
      <w:divBdr>
        <w:top w:val="none" w:sz="0" w:space="0" w:color="auto"/>
        <w:left w:val="none" w:sz="0" w:space="0" w:color="auto"/>
        <w:bottom w:val="none" w:sz="0" w:space="0" w:color="auto"/>
        <w:right w:val="none" w:sz="0" w:space="0" w:color="auto"/>
      </w:divBdr>
      <w:divsChild>
        <w:div w:id="1310476612">
          <w:marLeft w:val="0"/>
          <w:marRight w:val="0"/>
          <w:marTop w:val="0"/>
          <w:marBottom w:val="0"/>
          <w:divBdr>
            <w:top w:val="none" w:sz="0" w:space="0" w:color="auto"/>
            <w:left w:val="none" w:sz="0" w:space="0" w:color="auto"/>
            <w:bottom w:val="none" w:sz="0" w:space="0" w:color="auto"/>
            <w:right w:val="none" w:sz="0" w:space="0" w:color="auto"/>
          </w:divBdr>
          <w:divsChild>
            <w:div w:id="2128503837">
              <w:marLeft w:val="0"/>
              <w:marRight w:val="0"/>
              <w:marTop w:val="0"/>
              <w:marBottom w:val="0"/>
              <w:divBdr>
                <w:top w:val="none" w:sz="0" w:space="0" w:color="auto"/>
                <w:left w:val="none" w:sz="0" w:space="0" w:color="auto"/>
                <w:bottom w:val="none" w:sz="0" w:space="0" w:color="auto"/>
                <w:right w:val="none" w:sz="0" w:space="0" w:color="auto"/>
              </w:divBdr>
              <w:divsChild>
                <w:div w:id="146920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436342">
      <w:bodyDiv w:val="1"/>
      <w:marLeft w:val="0"/>
      <w:marRight w:val="0"/>
      <w:marTop w:val="0"/>
      <w:marBottom w:val="0"/>
      <w:divBdr>
        <w:top w:val="none" w:sz="0" w:space="0" w:color="auto"/>
        <w:left w:val="none" w:sz="0" w:space="0" w:color="auto"/>
        <w:bottom w:val="none" w:sz="0" w:space="0" w:color="auto"/>
        <w:right w:val="none" w:sz="0" w:space="0" w:color="auto"/>
      </w:divBdr>
    </w:div>
    <w:div w:id="1461725505">
      <w:bodyDiv w:val="1"/>
      <w:marLeft w:val="0"/>
      <w:marRight w:val="0"/>
      <w:marTop w:val="0"/>
      <w:marBottom w:val="0"/>
      <w:divBdr>
        <w:top w:val="none" w:sz="0" w:space="0" w:color="auto"/>
        <w:left w:val="none" w:sz="0" w:space="0" w:color="auto"/>
        <w:bottom w:val="none" w:sz="0" w:space="0" w:color="auto"/>
        <w:right w:val="none" w:sz="0" w:space="0" w:color="auto"/>
      </w:divBdr>
    </w:div>
    <w:div w:id="1528761485">
      <w:bodyDiv w:val="1"/>
      <w:marLeft w:val="0"/>
      <w:marRight w:val="0"/>
      <w:marTop w:val="0"/>
      <w:marBottom w:val="0"/>
      <w:divBdr>
        <w:top w:val="none" w:sz="0" w:space="0" w:color="auto"/>
        <w:left w:val="none" w:sz="0" w:space="0" w:color="auto"/>
        <w:bottom w:val="none" w:sz="0" w:space="0" w:color="auto"/>
        <w:right w:val="none" w:sz="0" w:space="0" w:color="auto"/>
      </w:divBdr>
    </w:div>
    <w:div w:id="1558936158">
      <w:bodyDiv w:val="1"/>
      <w:marLeft w:val="0"/>
      <w:marRight w:val="0"/>
      <w:marTop w:val="0"/>
      <w:marBottom w:val="0"/>
      <w:divBdr>
        <w:top w:val="none" w:sz="0" w:space="0" w:color="auto"/>
        <w:left w:val="none" w:sz="0" w:space="0" w:color="auto"/>
        <w:bottom w:val="none" w:sz="0" w:space="0" w:color="auto"/>
        <w:right w:val="none" w:sz="0" w:space="0" w:color="auto"/>
      </w:divBdr>
    </w:div>
    <w:div w:id="1571647459">
      <w:bodyDiv w:val="1"/>
      <w:marLeft w:val="0"/>
      <w:marRight w:val="0"/>
      <w:marTop w:val="0"/>
      <w:marBottom w:val="0"/>
      <w:divBdr>
        <w:top w:val="none" w:sz="0" w:space="0" w:color="auto"/>
        <w:left w:val="none" w:sz="0" w:space="0" w:color="auto"/>
        <w:bottom w:val="none" w:sz="0" w:space="0" w:color="auto"/>
        <w:right w:val="none" w:sz="0" w:space="0" w:color="auto"/>
      </w:divBdr>
    </w:div>
    <w:div w:id="1573195831">
      <w:bodyDiv w:val="1"/>
      <w:marLeft w:val="0"/>
      <w:marRight w:val="0"/>
      <w:marTop w:val="0"/>
      <w:marBottom w:val="0"/>
      <w:divBdr>
        <w:top w:val="none" w:sz="0" w:space="0" w:color="auto"/>
        <w:left w:val="none" w:sz="0" w:space="0" w:color="auto"/>
        <w:bottom w:val="none" w:sz="0" w:space="0" w:color="auto"/>
        <w:right w:val="none" w:sz="0" w:space="0" w:color="auto"/>
      </w:divBdr>
    </w:div>
    <w:div w:id="1594388502">
      <w:bodyDiv w:val="1"/>
      <w:marLeft w:val="0"/>
      <w:marRight w:val="0"/>
      <w:marTop w:val="0"/>
      <w:marBottom w:val="0"/>
      <w:divBdr>
        <w:top w:val="none" w:sz="0" w:space="0" w:color="auto"/>
        <w:left w:val="none" w:sz="0" w:space="0" w:color="auto"/>
        <w:bottom w:val="none" w:sz="0" w:space="0" w:color="auto"/>
        <w:right w:val="none" w:sz="0" w:space="0" w:color="auto"/>
      </w:divBdr>
    </w:div>
    <w:div w:id="1643271455">
      <w:bodyDiv w:val="1"/>
      <w:marLeft w:val="0"/>
      <w:marRight w:val="0"/>
      <w:marTop w:val="0"/>
      <w:marBottom w:val="0"/>
      <w:divBdr>
        <w:top w:val="none" w:sz="0" w:space="0" w:color="auto"/>
        <w:left w:val="none" w:sz="0" w:space="0" w:color="auto"/>
        <w:bottom w:val="none" w:sz="0" w:space="0" w:color="auto"/>
        <w:right w:val="none" w:sz="0" w:space="0" w:color="auto"/>
      </w:divBdr>
      <w:divsChild>
        <w:div w:id="1279412782">
          <w:marLeft w:val="0"/>
          <w:marRight w:val="0"/>
          <w:marTop w:val="0"/>
          <w:marBottom w:val="0"/>
          <w:divBdr>
            <w:top w:val="none" w:sz="0" w:space="0" w:color="auto"/>
            <w:left w:val="none" w:sz="0" w:space="0" w:color="auto"/>
            <w:bottom w:val="none" w:sz="0" w:space="0" w:color="auto"/>
            <w:right w:val="none" w:sz="0" w:space="0" w:color="auto"/>
          </w:divBdr>
          <w:divsChild>
            <w:div w:id="1654331793">
              <w:marLeft w:val="0"/>
              <w:marRight w:val="0"/>
              <w:marTop w:val="0"/>
              <w:marBottom w:val="0"/>
              <w:divBdr>
                <w:top w:val="dotted" w:sz="12" w:space="4" w:color="B9AB97"/>
                <w:left w:val="none" w:sz="0" w:space="0" w:color="auto"/>
                <w:bottom w:val="none" w:sz="0" w:space="0" w:color="auto"/>
                <w:right w:val="none" w:sz="0" w:space="0" w:color="auto"/>
              </w:divBdr>
              <w:divsChild>
                <w:div w:id="553662544">
                  <w:marLeft w:val="0"/>
                  <w:marRight w:val="0"/>
                  <w:marTop w:val="180"/>
                  <w:marBottom w:val="180"/>
                  <w:divBdr>
                    <w:top w:val="none" w:sz="0" w:space="0" w:color="auto"/>
                    <w:left w:val="none" w:sz="0" w:space="0" w:color="auto"/>
                    <w:bottom w:val="none" w:sz="0" w:space="0" w:color="auto"/>
                    <w:right w:val="none" w:sz="0" w:space="0" w:color="auto"/>
                  </w:divBdr>
                  <w:divsChild>
                    <w:div w:id="2045521047">
                      <w:marLeft w:val="375"/>
                      <w:marRight w:val="1020"/>
                      <w:marTop w:val="0"/>
                      <w:marBottom w:val="540"/>
                      <w:divBdr>
                        <w:top w:val="none" w:sz="0" w:space="0" w:color="auto"/>
                        <w:left w:val="none" w:sz="0" w:space="0" w:color="auto"/>
                        <w:bottom w:val="none" w:sz="0" w:space="0" w:color="auto"/>
                        <w:right w:val="none" w:sz="0" w:space="0" w:color="auto"/>
                      </w:divBdr>
                      <w:divsChild>
                        <w:div w:id="1029599880">
                          <w:marLeft w:val="0"/>
                          <w:marRight w:val="0"/>
                          <w:marTop w:val="0"/>
                          <w:marBottom w:val="0"/>
                          <w:divBdr>
                            <w:top w:val="none" w:sz="0" w:space="0" w:color="auto"/>
                            <w:left w:val="none" w:sz="0" w:space="0" w:color="auto"/>
                            <w:bottom w:val="none" w:sz="0" w:space="0" w:color="auto"/>
                            <w:right w:val="none" w:sz="0" w:space="0" w:color="auto"/>
                          </w:divBdr>
                          <w:divsChild>
                            <w:div w:id="6449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5256223">
      <w:bodyDiv w:val="1"/>
      <w:marLeft w:val="0"/>
      <w:marRight w:val="0"/>
      <w:marTop w:val="0"/>
      <w:marBottom w:val="0"/>
      <w:divBdr>
        <w:top w:val="none" w:sz="0" w:space="0" w:color="auto"/>
        <w:left w:val="none" w:sz="0" w:space="0" w:color="auto"/>
        <w:bottom w:val="none" w:sz="0" w:space="0" w:color="auto"/>
        <w:right w:val="none" w:sz="0" w:space="0" w:color="auto"/>
      </w:divBdr>
      <w:divsChild>
        <w:div w:id="43679068">
          <w:marLeft w:val="0"/>
          <w:marRight w:val="0"/>
          <w:marTop w:val="0"/>
          <w:marBottom w:val="0"/>
          <w:divBdr>
            <w:top w:val="none" w:sz="0" w:space="0" w:color="auto"/>
            <w:left w:val="none" w:sz="0" w:space="0" w:color="auto"/>
            <w:bottom w:val="none" w:sz="0" w:space="0" w:color="auto"/>
            <w:right w:val="none" w:sz="0" w:space="0" w:color="auto"/>
          </w:divBdr>
          <w:divsChild>
            <w:div w:id="1490823421">
              <w:marLeft w:val="0"/>
              <w:marRight w:val="0"/>
              <w:marTop w:val="0"/>
              <w:marBottom w:val="0"/>
              <w:divBdr>
                <w:top w:val="none" w:sz="0" w:space="0" w:color="auto"/>
                <w:left w:val="none" w:sz="0" w:space="0" w:color="auto"/>
                <w:bottom w:val="none" w:sz="0" w:space="0" w:color="auto"/>
                <w:right w:val="none" w:sz="0" w:space="0" w:color="auto"/>
              </w:divBdr>
              <w:divsChild>
                <w:div w:id="70517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220685">
      <w:bodyDiv w:val="1"/>
      <w:marLeft w:val="0"/>
      <w:marRight w:val="0"/>
      <w:marTop w:val="0"/>
      <w:marBottom w:val="0"/>
      <w:divBdr>
        <w:top w:val="none" w:sz="0" w:space="0" w:color="auto"/>
        <w:left w:val="none" w:sz="0" w:space="0" w:color="auto"/>
        <w:bottom w:val="none" w:sz="0" w:space="0" w:color="auto"/>
        <w:right w:val="none" w:sz="0" w:space="0" w:color="auto"/>
      </w:divBdr>
    </w:div>
    <w:div w:id="1875386472">
      <w:bodyDiv w:val="1"/>
      <w:marLeft w:val="0"/>
      <w:marRight w:val="0"/>
      <w:marTop w:val="0"/>
      <w:marBottom w:val="0"/>
      <w:divBdr>
        <w:top w:val="none" w:sz="0" w:space="0" w:color="auto"/>
        <w:left w:val="none" w:sz="0" w:space="0" w:color="auto"/>
        <w:bottom w:val="none" w:sz="0" w:space="0" w:color="auto"/>
        <w:right w:val="none" w:sz="0" w:space="0" w:color="auto"/>
      </w:divBdr>
    </w:div>
    <w:div w:id="1913462538">
      <w:bodyDiv w:val="1"/>
      <w:marLeft w:val="0"/>
      <w:marRight w:val="0"/>
      <w:marTop w:val="0"/>
      <w:marBottom w:val="0"/>
      <w:divBdr>
        <w:top w:val="none" w:sz="0" w:space="0" w:color="auto"/>
        <w:left w:val="none" w:sz="0" w:space="0" w:color="auto"/>
        <w:bottom w:val="none" w:sz="0" w:space="0" w:color="auto"/>
        <w:right w:val="none" w:sz="0" w:space="0" w:color="auto"/>
      </w:divBdr>
    </w:div>
    <w:div w:id="1914048885">
      <w:bodyDiv w:val="1"/>
      <w:marLeft w:val="0"/>
      <w:marRight w:val="0"/>
      <w:marTop w:val="0"/>
      <w:marBottom w:val="0"/>
      <w:divBdr>
        <w:top w:val="none" w:sz="0" w:space="0" w:color="auto"/>
        <w:left w:val="none" w:sz="0" w:space="0" w:color="auto"/>
        <w:bottom w:val="none" w:sz="0" w:space="0" w:color="auto"/>
        <w:right w:val="none" w:sz="0" w:space="0" w:color="auto"/>
      </w:divBdr>
      <w:divsChild>
        <w:div w:id="774406072">
          <w:marLeft w:val="0"/>
          <w:marRight w:val="0"/>
          <w:marTop w:val="0"/>
          <w:marBottom w:val="0"/>
          <w:divBdr>
            <w:top w:val="none" w:sz="0" w:space="0" w:color="auto"/>
            <w:left w:val="none" w:sz="0" w:space="0" w:color="auto"/>
            <w:bottom w:val="none" w:sz="0" w:space="0" w:color="auto"/>
            <w:right w:val="none" w:sz="0" w:space="0" w:color="auto"/>
          </w:divBdr>
          <w:divsChild>
            <w:div w:id="529690139">
              <w:marLeft w:val="0"/>
              <w:marRight w:val="0"/>
              <w:marTop w:val="0"/>
              <w:marBottom w:val="0"/>
              <w:divBdr>
                <w:top w:val="none" w:sz="0" w:space="0" w:color="auto"/>
                <w:left w:val="none" w:sz="0" w:space="0" w:color="auto"/>
                <w:bottom w:val="none" w:sz="0" w:space="0" w:color="auto"/>
                <w:right w:val="none" w:sz="0" w:space="0" w:color="auto"/>
              </w:divBdr>
              <w:divsChild>
                <w:div w:id="620066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253028">
      <w:bodyDiv w:val="1"/>
      <w:marLeft w:val="0"/>
      <w:marRight w:val="0"/>
      <w:marTop w:val="0"/>
      <w:marBottom w:val="0"/>
      <w:divBdr>
        <w:top w:val="none" w:sz="0" w:space="0" w:color="auto"/>
        <w:left w:val="none" w:sz="0" w:space="0" w:color="auto"/>
        <w:bottom w:val="none" w:sz="0" w:space="0" w:color="auto"/>
        <w:right w:val="none" w:sz="0" w:space="0" w:color="auto"/>
      </w:divBdr>
    </w:div>
    <w:div w:id="1937900206">
      <w:bodyDiv w:val="1"/>
      <w:marLeft w:val="0"/>
      <w:marRight w:val="0"/>
      <w:marTop w:val="0"/>
      <w:marBottom w:val="0"/>
      <w:divBdr>
        <w:top w:val="none" w:sz="0" w:space="0" w:color="auto"/>
        <w:left w:val="none" w:sz="0" w:space="0" w:color="auto"/>
        <w:bottom w:val="none" w:sz="0" w:space="0" w:color="auto"/>
        <w:right w:val="none" w:sz="0" w:space="0" w:color="auto"/>
      </w:divBdr>
    </w:div>
    <w:div w:id="1972858743">
      <w:bodyDiv w:val="1"/>
      <w:marLeft w:val="0"/>
      <w:marRight w:val="0"/>
      <w:marTop w:val="0"/>
      <w:marBottom w:val="0"/>
      <w:divBdr>
        <w:top w:val="none" w:sz="0" w:space="0" w:color="auto"/>
        <w:left w:val="none" w:sz="0" w:space="0" w:color="auto"/>
        <w:bottom w:val="none" w:sz="0" w:space="0" w:color="auto"/>
        <w:right w:val="none" w:sz="0" w:space="0" w:color="auto"/>
      </w:divBdr>
    </w:div>
    <w:div w:id="1977559972">
      <w:bodyDiv w:val="1"/>
      <w:marLeft w:val="0"/>
      <w:marRight w:val="0"/>
      <w:marTop w:val="0"/>
      <w:marBottom w:val="0"/>
      <w:divBdr>
        <w:top w:val="none" w:sz="0" w:space="0" w:color="auto"/>
        <w:left w:val="none" w:sz="0" w:space="0" w:color="auto"/>
        <w:bottom w:val="none" w:sz="0" w:space="0" w:color="auto"/>
        <w:right w:val="none" w:sz="0" w:space="0" w:color="auto"/>
      </w:divBdr>
      <w:divsChild>
        <w:div w:id="1624579264">
          <w:marLeft w:val="0"/>
          <w:marRight w:val="0"/>
          <w:marTop w:val="0"/>
          <w:marBottom w:val="0"/>
          <w:divBdr>
            <w:top w:val="none" w:sz="0" w:space="0" w:color="auto"/>
            <w:left w:val="none" w:sz="0" w:space="0" w:color="auto"/>
            <w:bottom w:val="none" w:sz="0" w:space="0" w:color="auto"/>
            <w:right w:val="none" w:sz="0" w:space="0" w:color="auto"/>
          </w:divBdr>
          <w:divsChild>
            <w:div w:id="717432627">
              <w:marLeft w:val="0"/>
              <w:marRight w:val="0"/>
              <w:marTop w:val="0"/>
              <w:marBottom w:val="0"/>
              <w:divBdr>
                <w:top w:val="none" w:sz="0" w:space="0" w:color="auto"/>
                <w:left w:val="none" w:sz="0" w:space="0" w:color="auto"/>
                <w:bottom w:val="none" w:sz="0" w:space="0" w:color="auto"/>
                <w:right w:val="none" w:sz="0" w:space="0" w:color="auto"/>
              </w:divBdr>
              <w:divsChild>
                <w:div w:id="75956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73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Inkoopwizarddocument" ma:contentTypeID="0x010100FC30BCF29A63A54A8B88D963E4FFC29500666FD5ADFA609447A2EA965C64A00536" ma:contentTypeVersion="23" ma:contentTypeDescription="Een inkoopwizarddocument wordt beschikbaar gesteld in de inkooptoolkit." ma:contentTypeScope="" ma:versionID="95e079df4e97be6e3586848f06832ea3">
  <xsd:schema xmlns:xsd="http://www.w3.org/2001/XMLSchema" xmlns:xs="http://www.w3.org/2001/XMLSchema" xmlns:p="http://schemas.microsoft.com/office/2006/metadata/properties" xmlns:ns2="0e78cad1-f0c5-48ec-b54d-640fc6264ff2" xmlns:ns3="caca087c-1a14-4b10-9729-60a6a2d1246a" targetNamespace="http://schemas.microsoft.com/office/2006/metadata/properties" ma:root="true" ma:fieldsID="0ac42866019725a650edbf3a21945c46" ns2:_="" ns3:_="">
    <xsd:import namespace="0e78cad1-f0c5-48ec-b54d-640fc6264ff2"/>
    <xsd:import namespace="caca087c-1a14-4b10-9729-60a6a2d1246a"/>
    <xsd:element name="properties">
      <xsd:complexType>
        <xsd:sequence>
          <xsd:element name="documentManagement">
            <xsd:complexType>
              <xsd:all>
                <xsd:element ref="ns2:DocumentType" minOccurs="0"/>
                <xsd:element ref="ns2:Vraag0"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78cad1-f0c5-48ec-b54d-640fc6264ff2" elementFormDefault="qualified">
    <xsd:import namespace="http://schemas.microsoft.com/office/2006/documentManagement/types"/>
    <xsd:import namespace="http://schemas.microsoft.com/office/infopath/2007/PartnerControls"/>
    <xsd:element name="DocumentType" ma:index="2" nillable="true" ma:displayName="Documenttype" ma:format="Dropdown" ma:internalName="DocumentType0" ma:readOnly="false">
      <xsd:simpleType>
        <xsd:restriction base="dms:Choice">
          <xsd:enumeration value="Antwoordbijlage"/>
          <xsd:enumeration value="Toelichting"/>
          <xsd:enumeration value="Overig"/>
        </xsd:restriction>
      </xsd:simpleType>
    </xsd:element>
    <xsd:element name="Vraag0" ma:index="3" nillable="true" ma:displayName="Gekoppelde vraag of antwoord" ma:list="{17c6aedc-a495-488b-9bfb-97281678e7fe}" ma:internalName="Vraag0" ma:readOnly="false" ma:showField="LookupNameText">
      <xsd:complexType>
        <xsd:complexContent>
          <xsd:extension base="dms:MultiChoiceLookup">
            <xsd:sequence>
              <xsd:element name="Value" type="dms:Lookup" maxOccurs="unbounded" minOccurs="0" nillable="true"/>
            </xsd:sequence>
          </xsd:extension>
        </xsd:complexContent>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ca087c-1a14-4b10-9729-60a6a2d1246a"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Vraag0 xmlns="0e78cad1-f0c5-48ec-b54d-640fc6264ff2">
      <Value>47</Value>
      <Value>111</Value>
    </Vraag0>
    <DocumentType xmlns="0e78cad1-f0c5-48ec-b54d-640fc6264ff2">Toelichting</DocumentType>
  </documentManagement>
</p:properties>
</file>

<file path=customXml/itemProps1.xml><?xml version="1.0" encoding="utf-8"?>
<ds:datastoreItem xmlns:ds="http://schemas.openxmlformats.org/officeDocument/2006/customXml" ds:itemID="{70521A39-A780-47E5-8704-F43959DEFBC6}">
  <ds:schemaRefs>
    <ds:schemaRef ds:uri="http://schemas.microsoft.com/sharepoint/v3/contenttype/forms"/>
  </ds:schemaRefs>
</ds:datastoreItem>
</file>

<file path=customXml/itemProps2.xml><?xml version="1.0" encoding="utf-8"?>
<ds:datastoreItem xmlns:ds="http://schemas.openxmlformats.org/officeDocument/2006/customXml" ds:itemID="{4FD13805-E3E5-4DF7-8D58-95D771541653}">
  <ds:schemaRefs>
    <ds:schemaRef ds:uri="http://schemas.openxmlformats.org/officeDocument/2006/bibliography"/>
  </ds:schemaRefs>
</ds:datastoreItem>
</file>

<file path=customXml/itemProps3.xml><?xml version="1.0" encoding="utf-8"?>
<ds:datastoreItem xmlns:ds="http://schemas.openxmlformats.org/officeDocument/2006/customXml" ds:itemID="{9ADC7120-1517-4E4E-872A-0B92483F8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78cad1-f0c5-48ec-b54d-640fc6264ff2"/>
    <ds:schemaRef ds:uri="caca087c-1a14-4b10-9729-60a6a2d12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4523CB-B0EB-4F33-9524-8DB49713D98D}">
  <ds:schemaRefs>
    <ds:schemaRef ds:uri="http://schemas.microsoft.com/office/2006/metadata/longProperties"/>
  </ds:schemaRefs>
</ds:datastoreItem>
</file>

<file path=customXml/itemProps5.xml><?xml version="1.0" encoding="utf-8"?>
<ds:datastoreItem xmlns:ds="http://schemas.openxmlformats.org/officeDocument/2006/customXml" ds:itemID="{AB04888F-72FF-4A99-BF76-FD1BA1EE3632}">
  <ds:schemaRefs>
    <ds:schemaRef ds:uri="http://schemas.microsoft.com/office/2006/metadata/properties"/>
    <ds:schemaRef ds:uri="0e78cad1-f0c5-48ec-b54d-640fc6264ff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1962</Words>
  <Characters>10797</Characters>
  <Application>Microsoft Office Word</Application>
  <DocSecurity>0</DocSecurity>
  <Lines>89</Lines>
  <Paragraphs>25</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Alfa Delta Compendium</Company>
  <LinksUpToDate>false</LinksUpToDate>
  <CharactersWithSpaces>12734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Openbare procedure</dc:subject>
  <dc:creator>C. Kuyt</dc:creator>
  <cp:keywords>Europese aanbesteding</cp:keywords>
  <dc:description/>
  <cp:lastModifiedBy>Bart Geerdink</cp:lastModifiedBy>
  <cp:revision>3</cp:revision>
  <cp:lastPrinted>2022-02-17T22:52:00Z</cp:lastPrinted>
  <dcterms:created xsi:type="dcterms:W3CDTF">2022-03-09T11:25:00Z</dcterms:created>
  <dcterms:modified xsi:type="dcterms:W3CDTF">2022-03-09T12:32:00Z</dcterms:modified>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Inkoopwizarddocument</vt:lpwstr>
  </property>
  <property fmtid="{D5CDD505-2E9C-101B-9397-08002B2CF9AE}" pid="3" name="ContentTypeId">
    <vt:lpwstr>0x010100FC30BCF29A63A54A8B88D963E4FFC29500666FD5ADFA609447A2EA965C64A00536</vt:lpwstr>
  </property>
</Properties>
</file>